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828"/>
        <w:gridCol w:w="3260"/>
        <w:gridCol w:w="1276"/>
      </w:tblGrid>
      <w:tr w:rsidR="001437C2" w:rsidRPr="007F5D9D" w14:paraId="13260705" w14:textId="77777777" w:rsidTr="00720931">
        <w:trPr>
          <w:trHeight w:val="4084"/>
        </w:trPr>
        <w:tc>
          <w:tcPr>
            <w:tcW w:w="507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0237412" w14:textId="02C6E2A0" w:rsidR="001437C2" w:rsidRPr="007F5D9D" w:rsidRDefault="001437C2"/>
          <w:p w14:paraId="7B28C9ED" w14:textId="03839164" w:rsidR="001437C2" w:rsidRPr="000969B1" w:rsidRDefault="001437C2">
            <w:pPr>
              <w:rPr>
                <w:b/>
                <w:bCs/>
              </w:rPr>
            </w:pPr>
            <w:r w:rsidRPr="000969B1">
              <w:rPr>
                <w:b/>
                <w:bCs/>
              </w:rPr>
              <w:t xml:space="preserve">Project:  </w:t>
            </w:r>
            <w:r w:rsidR="00720931" w:rsidRPr="000969B1">
              <w:rPr>
                <w:b/>
                <w:bCs/>
              </w:rPr>
              <w:t>‘Glasgow’s Highstreets: An oral history…’</w:t>
            </w:r>
          </w:p>
          <w:p w14:paraId="66D77ECF" w14:textId="79EBB356" w:rsidR="001437C2" w:rsidRPr="007F5D9D" w:rsidRDefault="001437C2">
            <w:r w:rsidRPr="007F5D9D">
              <w:t>Respondent:</w:t>
            </w:r>
            <w:r w:rsidR="00A02C5C">
              <w:t xml:space="preserve"> Matthew Black</w:t>
            </w:r>
          </w:p>
          <w:p w14:paraId="7428B2D2" w14:textId="624BEB31" w:rsidR="001437C2" w:rsidRPr="007F5D9D" w:rsidRDefault="00853C7D">
            <w:r>
              <w:t>Year</w:t>
            </w:r>
            <w:r w:rsidR="001437C2" w:rsidRPr="007F5D9D">
              <w:t xml:space="preserve"> of Birth:</w:t>
            </w:r>
            <w:r w:rsidR="00A02C5C">
              <w:t xml:space="preserve"> 1987</w:t>
            </w:r>
          </w:p>
          <w:p w14:paraId="58612A82" w14:textId="14995C58" w:rsidR="001437C2" w:rsidRPr="007F5D9D" w:rsidRDefault="001437C2">
            <w:r w:rsidRPr="007F5D9D">
              <w:t xml:space="preserve">Age:  </w:t>
            </w:r>
          </w:p>
          <w:p w14:paraId="22A89FC2" w14:textId="158AA7DF" w:rsidR="001437C2" w:rsidRPr="007F5D9D" w:rsidRDefault="001437C2">
            <w:r w:rsidRPr="007F5D9D">
              <w:t>Connection</w:t>
            </w:r>
            <w:r>
              <w:t xml:space="preserve"> to </w:t>
            </w:r>
            <w:r w:rsidR="00853C7D">
              <w:t>project</w:t>
            </w:r>
            <w:r w:rsidRPr="007F5D9D">
              <w:t>:</w:t>
            </w:r>
            <w:r w:rsidR="00A02C5C">
              <w:t xml:space="preserve"> Respondent</w:t>
            </w:r>
          </w:p>
          <w:p w14:paraId="3A05A9D9" w14:textId="689FD752" w:rsidR="001437C2" w:rsidRPr="007F5D9D" w:rsidRDefault="001437C2">
            <w:r w:rsidRPr="007F5D9D">
              <w:t>Date of Interview:</w:t>
            </w:r>
            <w:r w:rsidR="00A02C5C">
              <w:t xml:space="preserve"> 25</w:t>
            </w:r>
            <w:r w:rsidR="00A02C5C" w:rsidRPr="00A02C5C">
              <w:rPr>
                <w:vertAlign w:val="superscript"/>
              </w:rPr>
              <w:t>th</w:t>
            </w:r>
            <w:r w:rsidR="00A02C5C">
              <w:t xml:space="preserve"> of August 2023</w:t>
            </w:r>
            <w:r w:rsidRPr="007F5D9D">
              <w:br/>
              <w:t>Interviewer:</w:t>
            </w:r>
            <w:r w:rsidR="00A02C5C">
              <w:t xml:space="preserve"> Rachel Kelly</w:t>
            </w:r>
          </w:p>
          <w:p w14:paraId="0651B18B" w14:textId="1ADDF022" w:rsidR="001437C2" w:rsidRDefault="00A02C5C">
            <w:r>
              <w:t>Recording Agreement:  Yes</w:t>
            </w:r>
          </w:p>
          <w:p w14:paraId="0714CE75" w14:textId="50803309" w:rsidR="00853C7D" w:rsidRPr="007F5D9D" w:rsidRDefault="00A02C5C">
            <w:r>
              <w:t>Information &amp; Consent: Yes</w:t>
            </w:r>
          </w:p>
          <w:p w14:paraId="44411161" w14:textId="5A30FE2C" w:rsidR="001437C2" w:rsidRPr="007F5D9D" w:rsidRDefault="00A02C5C">
            <w:r>
              <w:t xml:space="preserve">Photographic Images:  </w:t>
            </w:r>
            <w:r w:rsidR="001437C2" w:rsidRPr="007F5D9D">
              <w:t xml:space="preserve"> No</w:t>
            </w:r>
            <w:r w:rsidR="00853C7D">
              <w:t xml:space="preserve">  </w:t>
            </w:r>
            <w:r w:rsidR="00B21F00">
              <w:t>(Number of:       )</w:t>
            </w:r>
          </w:p>
          <w:p w14:paraId="0F449CE5" w14:textId="2CCE1CBA" w:rsidR="001437C2" w:rsidRPr="007F5D9D" w:rsidRDefault="001437C2">
            <w:r w:rsidRPr="007F5D9D">
              <w:t>Length of Interview:</w:t>
            </w:r>
            <w:r w:rsidR="00A02C5C">
              <w:t xml:space="preserve"> </w:t>
            </w:r>
            <w:r w:rsidR="00EE4D7A">
              <w:t>34 minutes and 32 seconds</w:t>
            </w:r>
          </w:p>
          <w:p w14:paraId="5643AAD2" w14:textId="7F5125E2" w:rsidR="001437C2" w:rsidRPr="007F5D9D" w:rsidRDefault="001437C2">
            <w:r w:rsidRPr="007F5D9D">
              <w:t>Location of Interview:</w:t>
            </w:r>
            <w:r w:rsidR="00A02C5C">
              <w:t xml:space="preserve"> Rachel’s flat in Glasgow</w:t>
            </w:r>
          </w:p>
          <w:p w14:paraId="17893EAB" w14:textId="29B989A8" w:rsidR="001437C2" w:rsidRPr="007F5D9D" w:rsidRDefault="001437C2" w:rsidP="00720931">
            <w:r w:rsidRPr="007F5D9D">
              <w:t xml:space="preserve">Recording Equipment:  </w:t>
            </w:r>
            <w:r w:rsidR="009B0BDB">
              <w:t>Zoom H4n (internal mics)</w:t>
            </w:r>
          </w:p>
        </w:tc>
        <w:tc>
          <w:tcPr>
            <w:tcW w:w="4536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735D734" w14:textId="18959D1A" w:rsidR="00853C7D" w:rsidRDefault="00853C7D"/>
          <w:p w14:paraId="378D9865" w14:textId="5F3949F8" w:rsidR="00853C7D" w:rsidRDefault="00853C7D"/>
          <w:p w14:paraId="4E1C1E80" w14:textId="34C54361" w:rsidR="00853C7D" w:rsidRPr="00720931" w:rsidRDefault="00720931" w:rsidP="00720931">
            <w:pPr>
              <w:jc w:val="center"/>
              <w:rPr>
                <w:b/>
                <w:bCs/>
              </w:rPr>
            </w:pPr>
            <w:r w:rsidRPr="00720931">
              <w:rPr>
                <w:b/>
                <w:bCs/>
              </w:rPr>
              <w:t>Glasgow Story Collective</w:t>
            </w:r>
          </w:p>
          <w:p w14:paraId="27CAFD1A" w14:textId="07A3FC18" w:rsidR="00853C7D" w:rsidRDefault="000969B1"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6BBD10AE" wp14:editId="7A3613D6">
                  <wp:simplePos x="0" y="0"/>
                  <wp:positionH relativeFrom="column">
                    <wp:posOffset>139700</wp:posOffset>
                  </wp:positionH>
                  <wp:positionV relativeFrom="paragraph">
                    <wp:posOffset>207645</wp:posOffset>
                  </wp:positionV>
                  <wp:extent cx="2433955" cy="1372235"/>
                  <wp:effectExtent l="0" t="0" r="0" b="0"/>
                  <wp:wrapThrough wrapText="bothSides">
                    <wp:wrapPolygon edited="0">
                      <wp:start x="0" y="0"/>
                      <wp:lineTo x="0" y="21290"/>
                      <wp:lineTo x="21470" y="21290"/>
                      <wp:lineTo x="21470" y="0"/>
                      <wp:lineTo x="0" y="0"/>
                    </wp:wrapPolygon>
                  </wp:wrapThrough>
                  <wp:docPr id="2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3955" cy="137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0C65134" w14:textId="77777777" w:rsidR="001437C2" w:rsidRPr="007F5D9D" w:rsidRDefault="001437C2" w:rsidP="001437C2"/>
        </w:tc>
      </w:tr>
      <w:tr w:rsidR="004F521E" w:rsidRPr="007F5D9D" w14:paraId="0E499E9E" w14:textId="77777777" w:rsidTr="007F5D9D">
        <w:tc>
          <w:tcPr>
            <w:tcW w:w="124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auto"/>
          </w:tcPr>
          <w:p w14:paraId="34E7F71A" w14:textId="77777777" w:rsidR="004F521E" w:rsidRPr="007F5D9D" w:rsidRDefault="002C5F73">
            <w:r w:rsidRPr="007F5D9D">
              <w:t>Time</w:t>
            </w:r>
          </w:p>
          <w:p w14:paraId="41FF6155" w14:textId="77777777" w:rsidR="0076396F" w:rsidRPr="007F5D9D" w:rsidRDefault="0076396F">
            <w:r w:rsidRPr="007F5D9D">
              <w:t>(from: mins/secs)</w:t>
            </w:r>
          </w:p>
        </w:tc>
        <w:tc>
          <w:tcPr>
            <w:tcW w:w="7088" w:type="dxa"/>
            <w:gridSpan w:val="2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</w:tcPr>
          <w:p w14:paraId="7D45DF41" w14:textId="77777777" w:rsidR="004F521E" w:rsidRPr="007F5D9D" w:rsidRDefault="002C5F73">
            <w:r w:rsidRPr="007F5D9D">
              <w:t>Description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7C92B799" w14:textId="77777777" w:rsidR="004F521E" w:rsidRPr="007F5D9D" w:rsidRDefault="002C5F73">
            <w:r w:rsidRPr="007F5D9D">
              <w:t>Transcribed Extract</w:t>
            </w:r>
          </w:p>
          <w:p w14:paraId="239A5382" w14:textId="77777777" w:rsidR="0076396F" w:rsidRPr="007F5D9D" w:rsidRDefault="0076396F">
            <w:r w:rsidRPr="007F5D9D">
              <w:t>(from- to:</w:t>
            </w:r>
          </w:p>
          <w:p w14:paraId="72825D7E" w14:textId="77777777" w:rsidR="0076396F" w:rsidRPr="007F5D9D" w:rsidRDefault="0076396F" w:rsidP="0076396F">
            <w:r w:rsidRPr="007F5D9D">
              <w:t>mins/secs)</w:t>
            </w:r>
          </w:p>
        </w:tc>
      </w:tr>
      <w:tr w:rsidR="004F521E" w:rsidRPr="007F5D9D" w14:paraId="7B714B51" w14:textId="77777777" w:rsidTr="007F5D9D">
        <w:trPr>
          <w:trHeight w:val="400"/>
        </w:trPr>
        <w:tc>
          <w:tcPr>
            <w:tcW w:w="1242" w:type="dxa"/>
            <w:tcBorders>
              <w:top w:val="single" w:sz="12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</w:tcPr>
          <w:p w14:paraId="3956BFFB" w14:textId="2BFF8D2A" w:rsidR="0076396F" w:rsidRPr="007F5D9D" w:rsidRDefault="007102EF">
            <w:r>
              <w:t>0.43</w:t>
            </w:r>
          </w:p>
        </w:tc>
        <w:tc>
          <w:tcPr>
            <w:tcW w:w="7088" w:type="dxa"/>
            <w:gridSpan w:val="2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500FDCF2" w14:textId="2A3B43AF" w:rsidR="004F521E" w:rsidRPr="007F5D9D" w:rsidRDefault="00A02C5C">
            <w:r>
              <w:t>Interviewer asks the respondent during which era he first remembers Glasgow’s high streets.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0B9C04D0" w14:textId="77777777" w:rsidR="004F521E" w:rsidRPr="007F5D9D" w:rsidRDefault="004F521E"/>
        </w:tc>
      </w:tr>
      <w:tr w:rsidR="0076396F" w:rsidRPr="007F5D9D" w14:paraId="1A11E2C0" w14:textId="77777777" w:rsidTr="007F5D9D">
        <w:trPr>
          <w:trHeight w:val="400"/>
        </w:trPr>
        <w:tc>
          <w:tcPr>
            <w:tcW w:w="12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</w:tcPr>
          <w:p w14:paraId="446365A0" w14:textId="05D746CD" w:rsidR="0076396F" w:rsidRPr="007F5D9D" w:rsidRDefault="007102EF">
            <w:r>
              <w:t>0.46</w:t>
            </w:r>
          </w:p>
        </w:tc>
        <w:tc>
          <w:tcPr>
            <w:tcW w:w="708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43E8710" w14:textId="29AFADEA" w:rsidR="0076396F" w:rsidRPr="007F5D9D" w:rsidRDefault="00A02C5C">
            <w:r>
              <w:t>Moved to Glasgow in 2006 but visited the year before.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5DD045C8" w14:textId="77777777" w:rsidR="0076396F" w:rsidRPr="007F5D9D" w:rsidRDefault="0076396F"/>
        </w:tc>
      </w:tr>
      <w:tr w:rsidR="0076396F" w:rsidRPr="007F5D9D" w14:paraId="708EB8D7" w14:textId="77777777" w:rsidTr="007F5D9D">
        <w:trPr>
          <w:trHeight w:val="400"/>
        </w:trPr>
        <w:tc>
          <w:tcPr>
            <w:tcW w:w="12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</w:tcPr>
          <w:p w14:paraId="3B34921A" w14:textId="2EC3D5FB" w:rsidR="0076396F" w:rsidRPr="007F5D9D" w:rsidRDefault="007102EF">
            <w:r>
              <w:t>1.01</w:t>
            </w:r>
          </w:p>
        </w:tc>
        <w:tc>
          <w:tcPr>
            <w:tcW w:w="708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AD5CBAE" w14:textId="7A30D1C6" w:rsidR="0076396F" w:rsidRPr="007F5D9D" w:rsidRDefault="00A02C5C">
            <w:r>
              <w:t>Interviewer ask</w:t>
            </w:r>
            <w:r w:rsidR="00EE4D7A">
              <w:t>s</w:t>
            </w:r>
            <w:r>
              <w:t xml:space="preserve"> the respondent to describe his earliest memories of Glasgow’s high streets.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26F3C30E" w14:textId="77777777" w:rsidR="0076396F" w:rsidRPr="007F5D9D" w:rsidRDefault="0076396F"/>
        </w:tc>
      </w:tr>
      <w:tr w:rsidR="0076396F" w:rsidRPr="007F5D9D" w14:paraId="599287D6" w14:textId="77777777" w:rsidTr="007F5D9D">
        <w:trPr>
          <w:trHeight w:val="400"/>
        </w:trPr>
        <w:tc>
          <w:tcPr>
            <w:tcW w:w="12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</w:tcPr>
          <w:p w14:paraId="2E55F842" w14:textId="77777777" w:rsidR="0076396F" w:rsidRPr="007F5D9D" w:rsidRDefault="0076396F"/>
        </w:tc>
        <w:tc>
          <w:tcPr>
            <w:tcW w:w="708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321C209" w14:textId="3B7D6C87" w:rsidR="0076396F" w:rsidRPr="007F5D9D" w:rsidRDefault="00A02C5C">
            <w:r>
              <w:t>“</w:t>
            </w:r>
            <w:r w:rsidR="007102EF">
              <w:t xml:space="preserve">I’m from the countryside. </w:t>
            </w:r>
            <w:r>
              <w:t xml:space="preserve">I remember looking at Glasgow’s high streets and thinking that they were very big. And that there was a lot going on. </w:t>
            </w:r>
            <w:r w:rsidR="009C08C7">
              <w:t xml:space="preserve">I can’t remember specifically when I first saw </w:t>
            </w:r>
            <w:proofErr w:type="spellStart"/>
            <w:r w:rsidR="009C08C7">
              <w:t>Sauchiehall</w:t>
            </w:r>
            <w:proofErr w:type="spellEnd"/>
            <w:r w:rsidR="009C08C7">
              <w:t xml:space="preserve"> Street or one of the other ones. Buchanan…Buchanan Street, yes. That one I found very impressive. I liked how it was all pedestrianized. And fancy… It had lots of fancy shops on it. I suppose that’s still true of Buchanan Street</w:t>
            </w:r>
            <w:r w:rsidR="00DD6DDE">
              <w:t>…</w:t>
            </w:r>
            <w:r w:rsidR="009C08C7">
              <w:t>”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311DA6BE" w14:textId="41FBF8CA" w:rsidR="0076396F" w:rsidRPr="007F5D9D" w:rsidRDefault="007102EF">
            <w:r>
              <w:t>1.11-1.45</w:t>
            </w:r>
          </w:p>
        </w:tc>
      </w:tr>
      <w:tr w:rsidR="0076396F" w:rsidRPr="007F5D9D" w14:paraId="5C0990E1" w14:textId="77777777" w:rsidTr="007F5D9D">
        <w:trPr>
          <w:trHeight w:val="400"/>
        </w:trPr>
        <w:tc>
          <w:tcPr>
            <w:tcW w:w="12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</w:tcPr>
          <w:p w14:paraId="6571FB26" w14:textId="641F822E" w:rsidR="0076396F" w:rsidRPr="007F5D9D" w:rsidRDefault="00527857">
            <w:r>
              <w:t>1.48</w:t>
            </w:r>
          </w:p>
        </w:tc>
        <w:tc>
          <w:tcPr>
            <w:tcW w:w="708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0BCDBE9" w14:textId="4056C3C9" w:rsidR="0076396F" w:rsidRPr="007F5D9D" w:rsidRDefault="009C08C7">
            <w:r>
              <w:t>Interviewer asks the respondent if he went into any of the shops.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484D6431" w14:textId="77777777" w:rsidR="0076396F" w:rsidRPr="007F5D9D" w:rsidRDefault="0076396F"/>
        </w:tc>
      </w:tr>
      <w:tr w:rsidR="0076396F" w:rsidRPr="007F5D9D" w14:paraId="61A076CF" w14:textId="77777777" w:rsidTr="007F5D9D">
        <w:trPr>
          <w:trHeight w:val="400"/>
        </w:trPr>
        <w:tc>
          <w:tcPr>
            <w:tcW w:w="12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</w:tcPr>
          <w:p w14:paraId="7607E2D9" w14:textId="27D2013E" w:rsidR="0076396F" w:rsidRPr="007F5D9D" w:rsidRDefault="00527857">
            <w:r>
              <w:t>1.53</w:t>
            </w:r>
          </w:p>
        </w:tc>
        <w:tc>
          <w:tcPr>
            <w:tcW w:w="708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7969A3E" w14:textId="1F82A438" w:rsidR="0076396F" w:rsidRPr="007F5D9D" w:rsidRDefault="000F103F">
            <w:r>
              <w:t xml:space="preserve">Remembers </w:t>
            </w:r>
            <w:proofErr w:type="spellStart"/>
            <w:r>
              <w:t>Zavvi</w:t>
            </w:r>
            <w:proofErr w:type="spellEnd"/>
            <w:r>
              <w:t xml:space="preserve"> on Buchanan Street. Bought cheap DVDs there.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57A7F64B" w14:textId="77777777" w:rsidR="0076396F" w:rsidRPr="007F5D9D" w:rsidRDefault="0076396F"/>
        </w:tc>
      </w:tr>
      <w:tr w:rsidR="0076396F" w:rsidRPr="007F5D9D" w14:paraId="39A31925" w14:textId="77777777" w:rsidTr="007F5D9D">
        <w:trPr>
          <w:trHeight w:val="400"/>
        </w:trPr>
        <w:tc>
          <w:tcPr>
            <w:tcW w:w="12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</w:tcPr>
          <w:p w14:paraId="63FABBB0" w14:textId="77777777" w:rsidR="0076396F" w:rsidRPr="007F5D9D" w:rsidRDefault="0076396F"/>
        </w:tc>
        <w:tc>
          <w:tcPr>
            <w:tcW w:w="708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4FF3CA2" w14:textId="402E3801" w:rsidR="0076396F" w:rsidRPr="007F5D9D" w:rsidRDefault="00C765FA">
            <w:r>
              <w:t xml:space="preserve">“I know I went into Forbidden Planet. Because I like all that kind of stuff. They sold comics and toys to do with comics and nerd things. So, I would have gone in there mostly to have a look at things. Cause it was quite expensive. And this was late enough on that if I saw something </w:t>
            </w:r>
            <w:r w:rsidR="008D1A82">
              <w:t>I could go on the internet and see it cheaper there. So, I probably contributed to the murder of the high street.</w:t>
            </w:r>
            <w:r w:rsidR="00A35D54">
              <w:t>”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6EC5E9B1" w14:textId="5704F7B3" w:rsidR="0076396F" w:rsidRPr="007F5D9D" w:rsidRDefault="001970F4">
            <w:r>
              <w:t>2.39-3.12</w:t>
            </w:r>
          </w:p>
        </w:tc>
      </w:tr>
      <w:tr w:rsidR="0076396F" w:rsidRPr="007F5D9D" w14:paraId="4C563D17" w14:textId="77777777" w:rsidTr="007F5D9D">
        <w:trPr>
          <w:trHeight w:val="400"/>
        </w:trPr>
        <w:tc>
          <w:tcPr>
            <w:tcW w:w="12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</w:tcPr>
          <w:p w14:paraId="4108855F" w14:textId="7EC7C79C" w:rsidR="0076396F" w:rsidRPr="007F5D9D" w:rsidRDefault="0031146B">
            <w:r>
              <w:t>3.45</w:t>
            </w:r>
          </w:p>
        </w:tc>
        <w:tc>
          <w:tcPr>
            <w:tcW w:w="708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EF15AAF" w14:textId="36FD9325" w:rsidR="0076396F" w:rsidRPr="007F5D9D" w:rsidRDefault="00D848CA">
            <w:r>
              <w:t>States that the shops were better in 2005 and 2006 than the ones in Inverness.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0C30EF3A" w14:textId="77777777" w:rsidR="0076396F" w:rsidRPr="007F5D9D" w:rsidRDefault="0076396F"/>
        </w:tc>
      </w:tr>
      <w:tr w:rsidR="0076396F" w:rsidRPr="007F5D9D" w14:paraId="650F3D73" w14:textId="77777777" w:rsidTr="007F5D9D">
        <w:trPr>
          <w:trHeight w:val="400"/>
        </w:trPr>
        <w:tc>
          <w:tcPr>
            <w:tcW w:w="12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</w:tcPr>
          <w:p w14:paraId="23727DF7" w14:textId="3902B56E" w:rsidR="0076396F" w:rsidRPr="007F5D9D" w:rsidRDefault="00D848CA">
            <w:r>
              <w:t>3.52</w:t>
            </w:r>
          </w:p>
        </w:tc>
        <w:tc>
          <w:tcPr>
            <w:tcW w:w="708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A5721B4" w14:textId="1769DB1F" w:rsidR="0076396F" w:rsidRPr="007F5D9D" w:rsidRDefault="00D848CA">
            <w:r>
              <w:t>Interviewer asks the respondent about his f</w:t>
            </w:r>
            <w:r w:rsidR="0055297F">
              <w:t xml:space="preserve">irst </w:t>
            </w:r>
            <w:r>
              <w:t xml:space="preserve">impressions of Glasgow School of Art. 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7BB4E056" w14:textId="77777777" w:rsidR="0076396F" w:rsidRPr="007F5D9D" w:rsidRDefault="0076396F"/>
        </w:tc>
      </w:tr>
      <w:tr w:rsidR="0076396F" w:rsidRPr="007F5D9D" w14:paraId="0E363F74" w14:textId="77777777" w:rsidTr="007F5D9D">
        <w:trPr>
          <w:trHeight w:val="400"/>
        </w:trPr>
        <w:tc>
          <w:tcPr>
            <w:tcW w:w="12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</w:tcPr>
          <w:p w14:paraId="14B54883" w14:textId="77777777" w:rsidR="0076396F" w:rsidRPr="007F5D9D" w:rsidRDefault="0076396F"/>
        </w:tc>
        <w:tc>
          <w:tcPr>
            <w:tcW w:w="708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9AB7401" w14:textId="3DECA0B3" w:rsidR="0076396F" w:rsidRPr="007F5D9D" w:rsidRDefault="00D848CA">
            <w:r>
              <w:t>“I think it was a combination though of the Art School an</w:t>
            </w:r>
            <w:r w:rsidR="00DD6DDE">
              <w:t xml:space="preserve">d what I experienced of Glasgow that made me want to come here. The building is pretty cool. But, I don’t think if I’d not enjoyed myself in Glasgow generally as much. I don’t think I would of…I don’t think that would have been enough to convince me this was where I wanted to go. </w:t>
            </w:r>
            <w:r w:rsidR="009934B7">
              <w:t>Though obviously I was coached to take it as a compliment to be invited to go to the Glasgow School of Art. And do you know what. I did. Yeah, I thought it looked cool. And it was…Yeah, it meant that I could paint and dra</w:t>
            </w:r>
            <w:r w:rsidR="00A90D3C">
              <w:t>w,</w:t>
            </w:r>
            <w:r w:rsidR="00EE4D7A">
              <w:t xml:space="preserve"> </w:t>
            </w:r>
            <w:r w:rsidR="00A90D3C">
              <w:t>w</w:t>
            </w:r>
            <w:r w:rsidR="00E4726A">
              <w:t xml:space="preserve">hich </w:t>
            </w:r>
            <w:r w:rsidR="007A34C0">
              <w:t>is what I wanted to do a</w:t>
            </w:r>
            <w:r w:rsidR="00E4726A">
              <w:t>t the time.”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118DF680" w14:textId="2B97BA98" w:rsidR="0076396F" w:rsidRPr="007F5D9D" w:rsidRDefault="00A3747A">
            <w:r>
              <w:t>4.18</w:t>
            </w:r>
            <w:r w:rsidR="00E45940">
              <w:t>-5.26</w:t>
            </w:r>
          </w:p>
        </w:tc>
      </w:tr>
      <w:tr w:rsidR="0076396F" w:rsidRPr="007F5D9D" w14:paraId="4C363C37" w14:textId="77777777" w:rsidTr="007F5D9D">
        <w:trPr>
          <w:trHeight w:val="400"/>
        </w:trPr>
        <w:tc>
          <w:tcPr>
            <w:tcW w:w="12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</w:tcPr>
          <w:p w14:paraId="522D0C66" w14:textId="65C81D57" w:rsidR="0076396F" w:rsidRPr="007F5D9D" w:rsidRDefault="00E45940">
            <w:r>
              <w:t>5.29</w:t>
            </w:r>
          </w:p>
        </w:tc>
        <w:tc>
          <w:tcPr>
            <w:tcW w:w="708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54174EE" w14:textId="491A6D0B" w:rsidR="0076396F" w:rsidRPr="007F5D9D" w:rsidRDefault="00E45940">
            <w:r>
              <w:t>Interviewer asks the respondent if he went to the cinema or the theatre.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5B2F9A10" w14:textId="77777777" w:rsidR="0076396F" w:rsidRPr="007F5D9D" w:rsidRDefault="0076396F"/>
        </w:tc>
      </w:tr>
      <w:tr w:rsidR="0076396F" w:rsidRPr="007F5D9D" w14:paraId="7D83A810" w14:textId="77777777" w:rsidTr="007F5D9D">
        <w:trPr>
          <w:trHeight w:val="400"/>
        </w:trPr>
        <w:tc>
          <w:tcPr>
            <w:tcW w:w="12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</w:tcPr>
          <w:p w14:paraId="57B0F31B" w14:textId="15D6220E" w:rsidR="0076396F" w:rsidRPr="007F5D9D" w:rsidRDefault="00E45940">
            <w:r>
              <w:lastRenderedPageBreak/>
              <w:t>5.32</w:t>
            </w:r>
          </w:p>
        </w:tc>
        <w:tc>
          <w:tcPr>
            <w:tcW w:w="708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A6B2694" w14:textId="4856BDA6" w:rsidR="0076396F" w:rsidRPr="007F5D9D" w:rsidRDefault="00E45940">
            <w:r>
              <w:t xml:space="preserve">Sometimes went to The GFT and sometimes </w:t>
            </w:r>
            <w:proofErr w:type="spellStart"/>
            <w:r>
              <w:t>Cineworld</w:t>
            </w:r>
            <w:proofErr w:type="spellEnd"/>
            <w:r>
              <w:t>. Went to the theatre when friends performing.</w:t>
            </w:r>
            <w:r w:rsidR="00E4600E">
              <w:t xml:space="preserve"> He enjoyed that. Not sure why he doesn’t go. Went to </w:t>
            </w:r>
            <w:proofErr w:type="spellStart"/>
            <w:r w:rsidR="00E4600E">
              <w:t>Derren</w:t>
            </w:r>
            <w:proofErr w:type="spellEnd"/>
            <w:r w:rsidR="00E4600E">
              <w:t xml:space="preserve"> Brown at The King’s Theatre. 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3BB3D874" w14:textId="77777777" w:rsidR="0076396F" w:rsidRPr="007F5D9D" w:rsidRDefault="0076396F"/>
        </w:tc>
      </w:tr>
      <w:tr w:rsidR="0076396F" w:rsidRPr="007F5D9D" w14:paraId="6B84E1D5" w14:textId="77777777" w:rsidTr="007F5D9D">
        <w:trPr>
          <w:trHeight w:val="400"/>
        </w:trPr>
        <w:tc>
          <w:tcPr>
            <w:tcW w:w="12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</w:tcPr>
          <w:p w14:paraId="3ED36A6B" w14:textId="3A22EFE6" w:rsidR="0076396F" w:rsidRPr="007F5D9D" w:rsidRDefault="0055297F">
            <w:r>
              <w:t>7.39</w:t>
            </w:r>
          </w:p>
        </w:tc>
        <w:tc>
          <w:tcPr>
            <w:tcW w:w="708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FA66768" w14:textId="695A0B5E" w:rsidR="0076396F" w:rsidRPr="007F5D9D" w:rsidRDefault="0055297F">
            <w:r>
              <w:t xml:space="preserve">Interviewer asks the respondent about living on </w:t>
            </w:r>
            <w:proofErr w:type="spellStart"/>
            <w:r>
              <w:t>Sauchiehall</w:t>
            </w:r>
            <w:proofErr w:type="spellEnd"/>
            <w:r>
              <w:t xml:space="preserve"> Street.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3DD9E722" w14:textId="77777777" w:rsidR="0076396F" w:rsidRPr="007F5D9D" w:rsidRDefault="0076396F"/>
        </w:tc>
      </w:tr>
      <w:tr w:rsidR="0076396F" w:rsidRPr="007F5D9D" w14:paraId="4E5FC394" w14:textId="77777777" w:rsidTr="007F5D9D">
        <w:trPr>
          <w:trHeight w:val="400"/>
        </w:trPr>
        <w:tc>
          <w:tcPr>
            <w:tcW w:w="12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</w:tcPr>
          <w:p w14:paraId="63D8AA74" w14:textId="3E72F38F" w:rsidR="0076396F" w:rsidRPr="007F5D9D" w:rsidRDefault="0055297F">
            <w:r>
              <w:t>7.43</w:t>
            </w:r>
          </w:p>
        </w:tc>
        <w:tc>
          <w:tcPr>
            <w:tcW w:w="708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A100A92" w14:textId="79D30651" w:rsidR="0076396F" w:rsidRPr="007F5D9D" w:rsidRDefault="0055297F">
            <w:r>
              <w:t>Liv</w:t>
            </w:r>
            <w:r w:rsidR="009C6541">
              <w:t>e</w:t>
            </w:r>
            <w:r>
              <w:t>d right across the road from Campus bar. Didn’t go out much as a student but enjoyed people watching with his friends at night.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24724221" w14:textId="77777777" w:rsidR="0076396F" w:rsidRPr="007F5D9D" w:rsidRDefault="0076396F"/>
        </w:tc>
      </w:tr>
      <w:tr w:rsidR="0076396F" w:rsidRPr="007F5D9D" w14:paraId="62C3DFB4" w14:textId="77777777" w:rsidTr="007F5D9D">
        <w:trPr>
          <w:trHeight w:val="400"/>
        </w:trPr>
        <w:tc>
          <w:tcPr>
            <w:tcW w:w="12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</w:tcPr>
          <w:p w14:paraId="4ADEEB91" w14:textId="2A903877" w:rsidR="0076396F" w:rsidRPr="007F5D9D" w:rsidRDefault="009C6541">
            <w:r>
              <w:t>8.36</w:t>
            </w:r>
          </w:p>
        </w:tc>
        <w:tc>
          <w:tcPr>
            <w:tcW w:w="708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4FFFB9B" w14:textId="2FA65081" w:rsidR="0076396F" w:rsidRPr="007F5D9D" w:rsidRDefault="009C6541">
            <w:r>
              <w:t>Interviewer asks the respondent what the streets were like during the day.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4B6452A8" w14:textId="77777777" w:rsidR="0076396F" w:rsidRPr="007F5D9D" w:rsidRDefault="0076396F"/>
        </w:tc>
      </w:tr>
      <w:tr w:rsidR="0076396F" w:rsidRPr="007F5D9D" w14:paraId="1F0220F8" w14:textId="77777777" w:rsidTr="007F5D9D">
        <w:trPr>
          <w:trHeight w:val="400"/>
        </w:trPr>
        <w:tc>
          <w:tcPr>
            <w:tcW w:w="12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</w:tcPr>
          <w:p w14:paraId="0F69F315" w14:textId="1A6B411A" w:rsidR="0076396F" w:rsidRPr="007F5D9D" w:rsidRDefault="009C6541">
            <w:r>
              <w:t>8.45</w:t>
            </w:r>
          </w:p>
        </w:tc>
        <w:tc>
          <w:tcPr>
            <w:tcW w:w="708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E9F1550" w14:textId="1291BC8D" w:rsidR="0076396F" w:rsidRPr="007F5D9D" w:rsidRDefault="009C6541">
            <w:r>
              <w:t xml:space="preserve">Was either a nocturnal student or at art school during the day but remembers streets were busy as there were still a lot of shops. </w:t>
            </w:r>
            <w:r w:rsidR="00D540B4">
              <w:t xml:space="preserve">Spent a lot of years in that area of </w:t>
            </w:r>
            <w:proofErr w:type="spellStart"/>
            <w:r w:rsidR="00D540B4">
              <w:t>Sauchiehall</w:t>
            </w:r>
            <w:proofErr w:type="spellEnd"/>
            <w:r w:rsidR="00D540B4">
              <w:t xml:space="preserve"> Street and surroundings. Might remember night more as that bit </w:t>
            </w:r>
            <w:r w:rsidR="00A90D3C">
              <w:t xml:space="preserve">of the high streets </w:t>
            </w:r>
            <w:r w:rsidR="00D540B4">
              <w:t>really came to life then.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6801901A" w14:textId="77777777" w:rsidR="0076396F" w:rsidRPr="007F5D9D" w:rsidRDefault="0076396F"/>
        </w:tc>
      </w:tr>
      <w:tr w:rsidR="0076396F" w:rsidRPr="007F5D9D" w14:paraId="470FB361" w14:textId="77777777" w:rsidTr="007F5D9D">
        <w:trPr>
          <w:trHeight w:val="400"/>
        </w:trPr>
        <w:tc>
          <w:tcPr>
            <w:tcW w:w="12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</w:tcPr>
          <w:p w14:paraId="2FB796AC" w14:textId="2504007E" w:rsidR="0076396F" w:rsidRPr="007F5D9D" w:rsidRDefault="000F78A5">
            <w:r>
              <w:t>10.07</w:t>
            </w:r>
          </w:p>
        </w:tc>
        <w:tc>
          <w:tcPr>
            <w:tcW w:w="708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11C1063" w14:textId="2593A297" w:rsidR="0076396F" w:rsidRPr="007F5D9D" w:rsidRDefault="000F78A5">
            <w:r>
              <w:t>Interviewer asks the respondent where he went out to in the evening.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1CAD7FE2" w14:textId="77777777" w:rsidR="0076396F" w:rsidRPr="007F5D9D" w:rsidRDefault="0076396F"/>
        </w:tc>
      </w:tr>
      <w:tr w:rsidR="0076396F" w:rsidRPr="007F5D9D" w14:paraId="4840D19F" w14:textId="77777777" w:rsidTr="007F5D9D">
        <w:trPr>
          <w:trHeight w:val="400"/>
        </w:trPr>
        <w:tc>
          <w:tcPr>
            <w:tcW w:w="12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</w:tcPr>
          <w:p w14:paraId="40616582" w14:textId="3EC8A08F" w:rsidR="0076396F" w:rsidRPr="007F5D9D" w:rsidRDefault="001E7E26">
            <w:r>
              <w:t>10.10</w:t>
            </w:r>
          </w:p>
        </w:tc>
        <w:tc>
          <w:tcPr>
            <w:tcW w:w="708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37FFAD3" w14:textId="43E21684" w:rsidR="0076396F" w:rsidRPr="007F5D9D" w:rsidRDefault="001E7E26">
            <w:r>
              <w:t xml:space="preserve">Went to the art school union for £1.00 a pint nights on a Thursday. </w:t>
            </w:r>
            <w:r w:rsidR="009F7EC1">
              <w:t>Saw peopl</w:t>
            </w:r>
            <w:r w:rsidR="00A90D3C">
              <w:t xml:space="preserve">e riding the bull at </w:t>
            </w:r>
            <w:proofErr w:type="spellStart"/>
            <w:r w:rsidR="00A90D3C">
              <w:t>Jumpin</w:t>
            </w:r>
            <w:proofErr w:type="spellEnd"/>
            <w:r w:rsidR="00A90D3C">
              <w:t xml:space="preserve"> Jack</w:t>
            </w:r>
            <w:r w:rsidR="009F7EC1">
              <w:t xml:space="preserve">s. Campus. Went to The State Bar and </w:t>
            </w:r>
            <w:r w:rsidR="00076C50">
              <w:t xml:space="preserve">went to </w:t>
            </w:r>
            <w:r w:rsidR="009F7EC1">
              <w:t>Nice and Sleazy but didn’t enjoy it much.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0FC65F40" w14:textId="77777777" w:rsidR="0076396F" w:rsidRPr="007F5D9D" w:rsidRDefault="0076396F"/>
        </w:tc>
      </w:tr>
      <w:tr w:rsidR="0076396F" w:rsidRPr="007F5D9D" w14:paraId="0CF0B8B0" w14:textId="77777777" w:rsidTr="007F5D9D">
        <w:trPr>
          <w:trHeight w:val="400"/>
        </w:trPr>
        <w:tc>
          <w:tcPr>
            <w:tcW w:w="12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</w:tcPr>
          <w:p w14:paraId="79B6A384" w14:textId="4770ABCA" w:rsidR="0076396F" w:rsidRPr="007F5D9D" w:rsidRDefault="009F7EC1">
            <w:r>
              <w:t>11.47</w:t>
            </w:r>
          </w:p>
        </w:tc>
        <w:tc>
          <w:tcPr>
            <w:tcW w:w="708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EABE83A" w14:textId="487B426B" w:rsidR="0076396F" w:rsidRPr="007F5D9D" w:rsidRDefault="009F7EC1">
            <w:r>
              <w:t xml:space="preserve">Interviewer asks the respondent if he went to restaurants when he was studying. 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53F8DADA" w14:textId="77777777" w:rsidR="0076396F" w:rsidRPr="007F5D9D" w:rsidRDefault="0076396F"/>
        </w:tc>
      </w:tr>
      <w:tr w:rsidR="0076396F" w:rsidRPr="007F5D9D" w14:paraId="59F0DE50" w14:textId="77777777" w:rsidTr="007F5D9D">
        <w:trPr>
          <w:trHeight w:val="400"/>
        </w:trPr>
        <w:tc>
          <w:tcPr>
            <w:tcW w:w="12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</w:tcPr>
          <w:p w14:paraId="09E9E31A" w14:textId="6FD699CC" w:rsidR="0076396F" w:rsidRPr="007F5D9D" w:rsidRDefault="00650F27">
            <w:r>
              <w:t>11.50</w:t>
            </w:r>
          </w:p>
        </w:tc>
        <w:tc>
          <w:tcPr>
            <w:tcW w:w="708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CBA0188" w14:textId="2F2A7667" w:rsidR="0076396F" w:rsidRPr="007F5D9D" w:rsidRDefault="00650F27">
            <w:r>
              <w:t xml:space="preserve">Went to Greggs a lot. Sandwich bar called </w:t>
            </w:r>
            <w:proofErr w:type="spellStart"/>
            <w:r>
              <w:t>Quiznos</w:t>
            </w:r>
            <w:proofErr w:type="spellEnd"/>
            <w:r>
              <w:t xml:space="preserve"> which they rated highly. </w:t>
            </w:r>
            <w:r w:rsidR="00DA7617">
              <w:t>The noodle b</w:t>
            </w:r>
            <w:r w:rsidR="00C01A83">
              <w:t xml:space="preserve">ar if they were feeling rich. </w:t>
            </w:r>
            <w:r w:rsidR="00DA7617">
              <w:t xml:space="preserve">This was really busy from 3.00am to 5.00am. Went to the 3 in 1 and kebab shops. 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36D9BB3D" w14:textId="77777777" w:rsidR="0076396F" w:rsidRPr="007F5D9D" w:rsidRDefault="0076396F"/>
        </w:tc>
      </w:tr>
      <w:tr w:rsidR="0076396F" w:rsidRPr="007F5D9D" w14:paraId="0A3BE761" w14:textId="77777777" w:rsidTr="007F5D9D">
        <w:trPr>
          <w:trHeight w:val="400"/>
        </w:trPr>
        <w:tc>
          <w:tcPr>
            <w:tcW w:w="12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</w:tcPr>
          <w:p w14:paraId="088D8406" w14:textId="77777777" w:rsidR="0076396F" w:rsidRPr="007F5D9D" w:rsidRDefault="0076396F"/>
        </w:tc>
        <w:tc>
          <w:tcPr>
            <w:tcW w:w="708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80E8F4E" w14:textId="6DDE09BA" w:rsidR="0076396F" w:rsidRPr="007F5D9D" w:rsidRDefault="007A339E">
            <w:r>
              <w:t xml:space="preserve">“The Wee Curry Shop, which was, again, hidden round the back. It was on </w:t>
            </w:r>
            <w:proofErr w:type="spellStart"/>
            <w:r>
              <w:t>Buccleuch</w:t>
            </w:r>
            <w:proofErr w:type="spellEnd"/>
            <w:r>
              <w:t xml:space="preserve"> Street. And it was…It was just off of </w:t>
            </w:r>
            <w:proofErr w:type="spellStart"/>
            <w:r>
              <w:t>Sauchiehall</w:t>
            </w:r>
            <w:proofErr w:type="spellEnd"/>
            <w:r>
              <w:t xml:space="preserve"> Street. But just a tiny, tiny little shop that did amazing curries. And all the stuff. All the trimmings with them.</w:t>
            </w:r>
            <w:r w:rsidR="001C028F">
              <w:t xml:space="preserve"> And then before that, I think, me and a person I used to live with; neither of us </w:t>
            </w:r>
            <w:proofErr w:type="gramStart"/>
            <w:r w:rsidR="001C028F">
              <w:t>were</w:t>
            </w:r>
            <w:proofErr w:type="gramEnd"/>
            <w:r w:rsidR="001C028F">
              <w:t xml:space="preserve"> particularly in to curry before we moved to Glasgow. </w:t>
            </w:r>
            <w:r w:rsidR="005B67AA">
              <w:t xml:space="preserve">And then that place made us very in to it. </w:t>
            </w:r>
            <w:r w:rsidR="007C1D13">
              <w:t xml:space="preserve">And since then I will, generally, if I found out a place that sells…sells curry in my area. I will make sure and sample it. But I don’t think anything’s quite…There was one particular garlic chilli, chilli garlic chicken that I had an obscene amount of green chillies in it. And it hurt a lot to eat it but the flavour…I’ve never had anything…I’ve not had anything that reaches that…reaches that </w:t>
            </w:r>
            <w:r w:rsidR="00A90D3C">
              <w:t>pinnacle</w:t>
            </w:r>
            <w:r w:rsidR="007C1D13">
              <w:t xml:space="preserve"> of flavour since.  I just…It must have been that it was too many chillies. </w:t>
            </w:r>
            <w:proofErr w:type="gramStart"/>
            <w:r w:rsidR="007C1D13">
              <w:t>Cause</w:t>
            </w:r>
            <w:proofErr w:type="gramEnd"/>
            <w:r w:rsidR="007C1D13">
              <w:t xml:space="preserve"> I can’t bring myself to cook something like that because I know how much I will suffer for it. But it was. It was the most…It was the most amazing food that I’ve ever eaten.” 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219C74DC" w14:textId="66FD2770" w:rsidR="0076396F" w:rsidRPr="007F5D9D" w:rsidRDefault="005B67AA">
            <w:r>
              <w:t>14.01-</w:t>
            </w:r>
            <w:r w:rsidR="007C1D13">
              <w:t>15.22</w:t>
            </w:r>
          </w:p>
        </w:tc>
      </w:tr>
      <w:tr w:rsidR="0076396F" w:rsidRPr="007F5D9D" w14:paraId="0467E10E" w14:textId="77777777" w:rsidTr="007F5D9D">
        <w:trPr>
          <w:trHeight w:val="400"/>
        </w:trPr>
        <w:tc>
          <w:tcPr>
            <w:tcW w:w="12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</w:tcPr>
          <w:p w14:paraId="37282458" w14:textId="1AC1B75B" w:rsidR="0076396F" w:rsidRPr="007F5D9D" w:rsidRDefault="00076C50">
            <w:r>
              <w:t>15.23</w:t>
            </w:r>
          </w:p>
        </w:tc>
        <w:tc>
          <w:tcPr>
            <w:tcW w:w="708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A070EFA" w14:textId="74F216C7" w:rsidR="0076396F" w:rsidRPr="007F5D9D" w:rsidRDefault="00076C50">
            <w:r>
              <w:t>Interviewer ask</w:t>
            </w:r>
            <w:r w:rsidR="008B756C">
              <w:t>s</w:t>
            </w:r>
            <w:r>
              <w:t xml:space="preserve"> the respondent what inspired him to become a chef.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1BD6397B" w14:textId="77777777" w:rsidR="0076396F" w:rsidRPr="007F5D9D" w:rsidRDefault="0076396F"/>
        </w:tc>
      </w:tr>
      <w:tr w:rsidR="0076396F" w:rsidRPr="007F5D9D" w14:paraId="637C26F4" w14:textId="77777777" w:rsidTr="007F5D9D">
        <w:trPr>
          <w:trHeight w:val="480"/>
        </w:trPr>
        <w:tc>
          <w:tcPr>
            <w:tcW w:w="12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</w:tcPr>
          <w:p w14:paraId="2F18C19E" w14:textId="77777777" w:rsidR="0076396F" w:rsidRPr="007F5D9D" w:rsidRDefault="0076396F"/>
        </w:tc>
        <w:tc>
          <w:tcPr>
            <w:tcW w:w="708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3C886A4" w14:textId="25C990D6" w:rsidR="0076396F" w:rsidRPr="007F5D9D" w:rsidRDefault="00CE0CD0">
            <w:r>
              <w:t xml:space="preserve">“That would </w:t>
            </w:r>
            <w:proofErr w:type="gramStart"/>
            <w:r>
              <w:t>of</w:t>
            </w:r>
            <w:proofErr w:type="gramEnd"/>
            <w:r>
              <w:t xml:space="preserve"> been [laughs]. Actually genuinely come from going to The Wee Curry Shop. And then going through art school and being away from my family. From my mum, who would </w:t>
            </w:r>
            <w:proofErr w:type="gramStart"/>
            <w:r>
              <w:t>of</w:t>
            </w:r>
            <w:proofErr w:type="gramEnd"/>
            <w:r>
              <w:t xml:space="preserve"> cooked me my dinner. Being surrounded by a lot of people who didn’t know how to cook. Nobody knew how to cook. So, it was, at a certain point, I found out somebody had like a </w:t>
            </w:r>
            <w:proofErr w:type="spellStart"/>
            <w:r>
              <w:t>Madhur</w:t>
            </w:r>
            <w:proofErr w:type="spellEnd"/>
            <w:r>
              <w:t xml:space="preserve"> Jaffrey cookbook</w:t>
            </w:r>
            <w:r w:rsidR="0097513C">
              <w:t>.</w:t>
            </w:r>
            <w:r w:rsidR="00FB3FA1">
              <w:t xml:space="preserve"> And I had no…I didn’t have enough money…I was unemployed and out of the art school by this time. I didn’t have enough money to go out and get a nice curry. Which was something that I’d really developed a taste for. And so I was like, well I’m going to have to learn to cook a nice curry. </w:t>
            </w:r>
            <w:r w:rsidR="00C80C52">
              <w:t xml:space="preserve">Cause it will be cheaper that way. And then I did. Like I followed a recipe a few times. And then eventually the interest, sort of, broadened out from there. I still…It’s still one of my favourite things to cook. I don’t generally follow…I just…I don’t generally follow many recipes now. I’ll like read about…I’ll read the story of a…of a food. I’ll read the Wikipedia page or something. And then </w:t>
            </w:r>
            <w:r w:rsidR="00754488">
              <w:t xml:space="preserve">I’ll go off and try and make something. But still one of my favourite things to make is curry…And then after that learnt more. And then after that got a job at a restaurant. Because you can always </w:t>
            </w:r>
            <w:r w:rsidR="00754488">
              <w:lastRenderedPageBreak/>
              <w:t>get a job in a kitchen. Because nobody wants to work in a kitchen [laughs] after a certain amount of time. But it was yeah, very important. Now that you mention it.”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1EE21CEB" w14:textId="40C62D1F" w:rsidR="0076396F" w:rsidRPr="007F5D9D" w:rsidRDefault="00CE0CD0">
            <w:r>
              <w:lastRenderedPageBreak/>
              <w:t>15.27</w:t>
            </w:r>
            <w:r w:rsidR="00754488">
              <w:t>-17.25</w:t>
            </w:r>
          </w:p>
        </w:tc>
      </w:tr>
      <w:tr w:rsidR="0076396F" w:rsidRPr="007F5D9D" w14:paraId="76892544" w14:textId="77777777" w:rsidTr="007F5D9D">
        <w:trPr>
          <w:trHeight w:val="400"/>
        </w:trPr>
        <w:tc>
          <w:tcPr>
            <w:tcW w:w="12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</w:tcPr>
          <w:p w14:paraId="2CEF58B3" w14:textId="0D908E0E" w:rsidR="0076396F" w:rsidRPr="007F5D9D" w:rsidRDefault="00C93F2B">
            <w:r>
              <w:lastRenderedPageBreak/>
              <w:t>17.26</w:t>
            </w:r>
          </w:p>
        </w:tc>
        <w:tc>
          <w:tcPr>
            <w:tcW w:w="708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52AA0BE" w14:textId="6F14E2F6" w:rsidR="0076396F" w:rsidRPr="007F5D9D" w:rsidRDefault="00C93F2B">
            <w:r>
              <w:t>Interviewer asks the respondent if he remembers any particular char</w:t>
            </w:r>
            <w:r w:rsidR="00EE4D7A">
              <w:t>acters on Glasgow’s high streets.</w:t>
            </w:r>
            <w: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7F65916E" w14:textId="77777777" w:rsidR="0076396F" w:rsidRPr="007F5D9D" w:rsidRDefault="0076396F"/>
        </w:tc>
      </w:tr>
      <w:tr w:rsidR="0076396F" w:rsidRPr="007F5D9D" w14:paraId="5905CAE4" w14:textId="77777777" w:rsidTr="007F5D9D">
        <w:trPr>
          <w:trHeight w:val="400"/>
        </w:trPr>
        <w:tc>
          <w:tcPr>
            <w:tcW w:w="12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</w:tcPr>
          <w:p w14:paraId="066788BC" w14:textId="0D763C08" w:rsidR="0076396F" w:rsidRPr="007F5D9D" w:rsidRDefault="00C93F2B">
            <w:r>
              <w:t>17.30</w:t>
            </w:r>
          </w:p>
        </w:tc>
        <w:tc>
          <w:tcPr>
            <w:tcW w:w="708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CF53E7B" w14:textId="43F42CCB" w:rsidR="0076396F" w:rsidRPr="007F5D9D" w:rsidRDefault="00DE5EF3">
            <w:r>
              <w:t xml:space="preserve">Doesn’t remember any characters from that time. Mostly students living on </w:t>
            </w:r>
            <w:proofErr w:type="spellStart"/>
            <w:r>
              <w:t>Sauchiehall</w:t>
            </w:r>
            <w:proofErr w:type="spellEnd"/>
            <w:r>
              <w:t xml:space="preserve"> Street at that time paying high rents</w:t>
            </w:r>
            <w:r w:rsidR="00CE12A0">
              <w:t xml:space="preserve"> which he feels were a con</w:t>
            </w:r>
            <w:r>
              <w:t>. Rent was very expensive there even then.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776AD8A3" w14:textId="77777777" w:rsidR="0076396F" w:rsidRPr="007F5D9D" w:rsidRDefault="0076396F"/>
        </w:tc>
      </w:tr>
      <w:tr w:rsidR="0076396F" w:rsidRPr="007F5D9D" w14:paraId="713527A1" w14:textId="77777777" w:rsidTr="007F5D9D">
        <w:trPr>
          <w:trHeight w:val="400"/>
        </w:trPr>
        <w:tc>
          <w:tcPr>
            <w:tcW w:w="12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</w:tcPr>
          <w:p w14:paraId="4E457966" w14:textId="5A46E024" w:rsidR="0076396F" w:rsidRPr="007F5D9D" w:rsidRDefault="00886D71">
            <w:r>
              <w:t>18.30</w:t>
            </w:r>
          </w:p>
        </w:tc>
        <w:tc>
          <w:tcPr>
            <w:tcW w:w="708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A4F1F76" w14:textId="7BF064B2" w:rsidR="0076396F" w:rsidRPr="007F5D9D" w:rsidRDefault="00886D71">
            <w:r>
              <w:t>Interviewer asks the respondent how he felt on the high streets at night.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2876D0CE" w14:textId="77777777" w:rsidR="0076396F" w:rsidRPr="007F5D9D" w:rsidRDefault="0076396F"/>
        </w:tc>
      </w:tr>
      <w:tr w:rsidR="0076396F" w:rsidRPr="007F5D9D" w14:paraId="2465A71A" w14:textId="77777777" w:rsidTr="007F5D9D">
        <w:trPr>
          <w:trHeight w:val="400"/>
        </w:trPr>
        <w:tc>
          <w:tcPr>
            <w:tcW w:w="12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</w:tcPr>
          <w:p w14:paraId="1F3E3F8E" w14:textId="433ADB19" w:rsidR="0076396F" w:rsidRPr="007F5D9D" w:rsidRDefault="00CE12A0">
            <w:r>
              <w:t>18.41</w:t>
            </w:r>
          </w:p>
        </w:tc>
        <w:tc>
          <w:tcPr>
            <w:tcW w:w="708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218EC00" w14:textId="0F53FA58" w:rsidR="0076396F" w:rsidRPr="007F5D9D" w:rsidRDefault="00967B71">
            <w:r>
              <w:t xml:space="preserve">Never found </w:t>
            </w:r>
            <w:proofErr w:type="gramStart"/>
            <w:r>
              <w:t>himself</w:t>
            </w:r>
            <w:proofErr w:type="gramEnd"/>
            <w:r>
              <w:t xml:space="preserve"> particularly threatened. Occasionally got a bit of trouble off the main streets. Doesn’t go to the high</w:t>
            </w:r>
            <w:r w:rsidR="00EE4D7A">
              <w:t xml:space="preserve"> </w:t>
            </w:r>
            <w:r>
              <w:t xml:space="preserve">streets at night now. 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0122856F" w14:textId="77777777" w:rsidR="0076396F" w:rsidRPr="007F5D9D" w:rsidRDefault="0076396F"/>
        </w:tc>
      </w:tr>
      <w:tr w:rsidR="0076396F" w:rsidRPr="007F5D9D" w14:paraId="6F4E228F" w14:textId="77777777" w:rsidTr="007F5D9D">
        <w:trPr>
          <w:trHeight w:val="400"/>
        </w:trPr>
        <w:tc>
          <w:tcPr>
            <w:tcW w:w="12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</w:tcPr>
          <w:p w14:paraId="6AC857A0" w14:textId="77777777" w:rsidR="0076396F" w:rsidRPr="007F5D9D" w:rsidRDefault="0076396F"/>
        </w:tc>
        <w:tc>
          <w:tcPr>
            <w:tcW w:w="708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2D68FE6" w14:textId="052DBDCF" w:rsidR="0076396F" w:rsidRPr="007F5D9D" w:rsidRDefault="00967B71">
            <w:r>
              <w:t>“If I was going anywhere else in the city to enjoy myself. It would usually…I would maybe go to The West End on like a day trip. Because it’s fancy. Whereas the City Centre is where I’ll go if I want to…Still, if I want to…Yeah, I think there’s still bits on the edges of the city centre where I can still find things in the shops that I want to buy. But I would…Maybe I would stop at a…If it was a nice day I would maybe go to a pub. But I suppose the closest</w:t>
            </w:r>
            <w:r w:rsidR="00A90D3C">
              <w:t>…</w:t>
            </w:r>
            <w:r>
              <w:t xml:space="preserve"> I’ve been to The Clutha. Because my girlfriend was running a half marathon. And so it was closest to the end of that.</w:t>
            </w:r>
            <w:r w:rsidR="001B716A">
              <w:t xml:space="preserve"> But again yeah, that was day time. I don’t…</w:t>
            </w:r>
            <w:r w:rsidR="008B6554">
              <w:t xml:space="preserve">I </w:t>
            </w:r>
            <w:r w:rsidR="001B716A">
              <w:t>wouldn’t go on a night out in the city.”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1C5B22AE" w14:textId="23A5BA71" w:rsidR="0076396F" w:rsidRPr="007F5D9D" w:rsidRDefault="00967B71">
            <w:r>
              <w:t>20.32</w:t>
            </w:r>
            <w:r w:rsidR="001B716A">
              <w:t>-21.25</w:t>
            </w:r>
          </w:p>
        </w:tc>
      </w:tr>
      <w:tr w:rsidR="0076396F" w:rsidRPr="007F5D9D" w14:paraId="703F4080" w14:textId="77777777" w:rsidTr="007F5D9D">
        <w:trPr>
          <w:trHeight w:val="400"/>
        </w:trPr>
        <w:tc>
          <w:tcPr>
            <w:tcW w:w="12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</w:tcPr>
          <w:p w14:paraId="2390AE61" w14:textId="4AF941AA" w:rsidR="0076396F" w:rsidRPr="007F5D9D" w:rsidRDefault="004024BB">
            <w:r>
              <w:t>21.27</w:t>
            </w:r>
          </w:p>
        </w:tc>
        <w:tc>
          <w:tcPr>
            <w:tcW w:w="708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07E7E68" w14:textId="09387916" w:rsidR="0076396F" w:rsidRPr="007F5D9D" w:rsidRDefault="004024BB">
            <w:r>
              <w:t>Interviewer asks the respondent where he would go to in The West End.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0FC413FB" w14:textId="77777777" w:rsidR="0076396F" w:rsidRPr="007F5D9D" w:rsidRDefault="0076396F"/>
        </w:tc>
      </w:tr>
      <w:tr w:rsidR="0076396F" w:rsidRPr="007F5D9D" w14:paraId="547E5048" w14:textId="77777777" w:rsidTr="007F5D9D">
        <w:trPr>
          <w:trHeight w:val="400"/>
        </w:trPr>
        <w:tc>
          <w:tcPr>
            <w:tcW w:w="12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59A5C4F" w14:textId="16FDE1DA" w:rsidR="0076396F" w:rsidRPr="007F5D9D" w:rsidRDefault="005354AF">
            <w:r>
              <w:t>21.30</w:t>
            </w:r>
          </w:p>
        </w:tc>
        <w:tc>
          <w:tcPr>
            <w:tcW w:w="70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4DD410D9" w14:textId="10C395C6" w:rsidR="0076396F" w:rsidRPr="007F5D9D" w:rsidRDefault="005354AF">
            <w:proofErr w:type="spellStart"/>
            <w:r>
              <w:t>Kelvingrove</w:t>
            </w:r>
            <w:proofErr w:type="spellEnd"/>
            <w:r>
              <w:t xml:space="preserve"> Museum and The </w:t>
            </w:r>
            <w:proofErr w:type="spellStart"/>
            <w:r>
              <w:t>Hunterian</w:t>
            </w:r>
            <w:proofErr w:type="spellEnd"/>
            <w:r>
              <w:t>. Says now we have the Burrell back in the Southside there is really no point in going to The West End anymore.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5B973FFA" w14:textId="77777777" w:rsidR="0076396F" w:rsidRPr="007F5D9D" w:rsidRDefault="0076396F"/>
        </w:tc>
      </w:tr>
      <w:tr w:rsidR="0076396F" w:rsidRPr="007F5D9D" w14:paraId="67C6D9A0" w14:textId="77777777" w:rsidTr="007F5D9D">
        <w:trPr>
          <w:trHeight w:val="400"/>
        </w:trPr>
        <w:tc>
          <w:tcPr>
            <w:tcW w:w="12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</w:tcPr>
          <w:p w14:paraId="0CDABAAB" w14:textId="79367DDE" w:rsidR="0076396F" w:rsidRPr="007F5D9D" w:rsidRDefault="0086482F">
            <w:r>
              <w:t>22.05</w:t>
            </w:r>
          </w:p>
        </w:tc>
        <w:tc>
          <w:tcPr>
            <w:tcW w:w="708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E37E3CD" w14:textId="3A87A935" w:rsidR="0076396F" w:rsidRPr="007F5D9D" w:rsidRDefault="0086482F">
            <w:r>
              <w:t>Interviewer asks about the shops round about where he lives on Victoria Road.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012AF35D" w14:textId="77777777" w:rsidR="0076396F" w:rsidRPr="007F5D9D" w:rsidRDefault="0076396F"/>
        </w:tc>
      </w:tr>
      <w:tr w:rsidR="0086482F" w:rsidRPr="007F5D9D" w14:paraId="229C8FBD" w14:textId="77777777" w:rsidTr="007F5D9D">
        <w:trPr>
          <w:trHeight w:val="400"/>
        </w:trPr>
        <w:tc>
          <w:tcPr>
            <w:tcW w:w="12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</w:tcPr>
          <w:p w14:paraId="00A42678" w14:textId="1C1FFF39" w:rsidR="0086482F" w:rsidRDefault="000035B2">
            <w:r>
              <w:t>22.10</w:t>
            </w:r>
          </w:p>
        </w:tc>
        <w:tc>
          <w:tcPr>
            <w:tcW w:w="708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4646F35" w14:textId="02FE3B00" w:rsidR="0086482F" w:rsidRDefault="000035B2">
            <w:r>
              <w:t xml:space="preserve">Says it’s still good mostly. Mentions House Party and that he is not sure what that sells. Happy Days. IMEX. </w:t>
            </w:r>
            <w:r w:rsidR="001F4C6C">
              <w:t xml:space="preserve">Still an old fashioned feel to Victoria Road where there’s some actual businesses. Even the supermarkets serve the community. Bubble tea.  Food outlets. Likes The </w:t>
            </w:r>
            <w:proofErr w:type="spellStart"/>
            <w:r w:rsidR="001F4C6C">
              <w:t>Ginesi</w:t>
            </w:r>
            <w:r w:rsidR="00AB751B">
              <w:t>’s</w:t>
            </w:r>
            <w:proofErr w:type="spellEnd"/>
            <w:r w:rsidR="001F4C6C">
              <w:t xml:space="preserve"> Ice Cream shop because their shop was downstairs. Like</w:t>
            </w:r>
            <w:r w:rsidR="0095274E">
              <w:t>s</w:t>
            </w:r>
            <w:r w:rsidR="001F4C6C">
              <w:t xml:space="preserve"> What The Fudge.</w:t>
            </w:r>
            <w:r w:rsidR="00AB751B">
              <w:t xml:space="preserve"> Used to like Big Licks.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0C0B2524" w14:textId="77777777" w:rsidR="0086482F" w:rsidRPr="007F5D9D" w:rsidRDefault="0086482F"/>
        </w:tc>
      </w:tr>
      <w:tr w:rsidR="0086482F" w:rsidRPr="007F5D9D" w14:paraId="7817EE0B" w14:textId="77777777" w:rsidTr="007F5D9D">
        <w:trPr>
          <w:trHeight w:val="400"/>
        </w:trPr>
        <w:tc>
          <w:tcPr>
            <w:tcW w:w="12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</w:tcPr>
          <w:p w14:paraId="490F9581" w14:textId="00EEBDC7" w:rsidR="0086482F" w:rsidRDefault="005E57B8">
            <w:r>
              <w:t>25.25</w:t>
            </w:r>
          </w:p>
        </w:tc>
        <w:tc>
          <w:tcPr>
            <w:tcW w:w="708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5E75A30" w14:textId="4941EE25" w:rsidR="0086482F" w:rsidRDefault="005E57B8">
            <w:r>
              <w:t>Interviewer asks the respondent if he thinks that the high streets have changed over the time that he has been here.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477BEBF5" w14:textId="77777777" w:rsidR="0086482F" w:rsidRPr="007F5D9D" w:rsidRDefault="0086482F"/>
        </w:tc>
      </w:tr>
      <w:tr w:rsidR="0086482F" w:rsidRPr="007F5D9D" w14:paraId="223ED1C9" w14:textId="77777777" w:rsidTr="007F5D9D">
        <w:trPr>
          <w:trHeight w:val="400"/>
        </w:trPr>
        <w:tc>
          <w:tcPr>
            <w:tcW w:w="12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</w:tcPr>
          <w:p w14:paraId="31D7A8F8" w14:textId="207F28D5" w:rsidR="0086482F" w:rsidRDefault="00AF5ED0">
            <w:r>
              <w:t>25.33</w:t>
            </w:r>
          </w:p>
        </w:tc>
        <w:tc>
          <w:tcPr>
            <w:tcW w:w="708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979FAA0" w14:textId="1B98B8F5" w:rsidR="0086482F" w:rsidRDefault="00EE4D7A">
            <w:r>
              <w:t>Mentions the v</w:t>
            </w:r>
            <w:bookmarkStart w:id="0" w:name="_GoBack"/>
            <w:bookmarkEnd w:id="0"/>
            <w:r w:rsidR="00AF5ED0">
              <w:t xml:space="preserve">ape shop era. Noticed a lot of shuttered shops in town recently. Looked miserable. Seems a bit better now. Space used but different to when he got here. Remembers when Dino’s shut down. Can’t think of any shops on </w:t>
            </w:r>
            <w:proofErr w:type="spellStart"/>
            <w:r w:rsidR="00AF5ED0">
              <w:t>Sauchiehall</w:t>
            </w:r>
            <w:proofErr w:type="spellEnd"/>
            <w:r w:rsidR="00AF5ED0">
              <w:t xml:space="preserve"> Street. Thinks it’s a mix of food outlets and design type shops. 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17909F60" w14:textId="77777777" w:rsidR="0086482F" w:rsidRPr="007F5D9D" w:rsidRDefault="0086482F"/>
        </w:tc>
      </w:tr>
      <w:tr w:rsidR="0086482F" w:rsidRPr="007F5D9D" w14:paraId="07FB8E8F" w14:textId="77777777" w:rsidTr="007F5D9D">
        <w:trPr>
          <w:trHeight w:val="400"/>
        </w:trPr>
        <w:tc>
          <w:tcPr>
            <w:tcW w:w="12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</w:tcPr>
          <w:p w14:paraId="09E1FEE9" w14:textId="40E8DC9E" w:rsidR="0086482F" w:rsidRDefault="00684037">
            <w:r>
              <w:t>28.00</w:t>
            </w:r>
          </w:p>
        </w:tc>
        <w:tc>
          <w:tcPr>
            <w:tcW w:w="708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DFCDFC6" w14:textId="68A7D647" w:rsidR="0086482F" w:rsidRDefault="00684037">
            <w:r>
              <w:t xml:space="preserve">Interviewer asks the respondent what changes </w:t>
            </w:r>
            <w:proofErr w:type="gramStart"/>
            <w:r>
              <w:t>would he</w:t>
            </w:r>
            <w:proofErr w:type="gramEnd"/>
            <w:r>
              <w:t xml:space="preserve"> like to see if any to the high streets.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29219270" w14:textId="77777777" w:rsidR="0086482F" w:rsidRPr="007F5D9D" w:rsidRDefault="0086482F"/>
        </w:tc>
      </w:tr>
      <w:tr w:rsidR="0086482F" w:rsidRPr="007F5D9D" w14:paraId="341B3648" w14:textId="77777777" w:rsidTr="007F5D9D">
        <w:trPr>
          <w:trHeight w:val="400"/>
        </w:trPr>
        <w:tc>
          <w:tcPr>
            <w:tcW w:w="12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</w:tcPr>
          <w:p w14:paraId="0845F651" w14:textId="14DADBAE" w:rsidR="0086482F" w:rsidRDefault="000D4AE6">
            <w:r>
              <w:t>28.08</w:t>
            </w:r>
          </w:p>
        </w:tc>
        <w:tc>
          <w:tcPr>
            <w:tcW w:w="708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F07477B" w14:textId="2EDC0205" w:rsidR="0086482F" w:rsidRDefault="000D4AE6">
            <w:r>
              <w:t xml:space="preserve">Says that he misses Woolworths. </w:t>
            </w:r>
            <w:r w:rsidR="00D02666">
              <w:t xml:space="preserve">Liked it as a child up north. Pick and mix and CDs. </w:t>
            </w:r>
            <w:r>
              <w:t xml:space="preserve">All the department </w:t>
            </w:r>
            <w:r w:rsidR="00D02666">
              <w:t>stores apart from John Lewis have</w:t>
            </w:r>
            <w:r>
              <w:t xml:space="preserve"> gone.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554E3384" w14:textId="77777777" w:rsidR="0086482F" w:rsidRPr="007F5D9D" w:rsidRDefault="0086482F"/>
        </w:tc>
      </w:tr>
      <w:tr w:rsidR="0086482F" w:rsidRPr="007F5D9D" w14:paraId="3146C138" w14:textId="77777777" w:rsidTr="007F5D9D">
        <w:trPr>
          <w:trHeight w:val="400"/>
        </w:trPr>
        <w:tc>
          <w:tcPr>
            <w:tcW w:w="12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</w:tcPr>
          <w:p w14:paraId="47E1B7D9" w14:textId="3D8EEDE3" w:rsidR="0086482F" w:rsidRDefault="000D4AE6">
            <w:r>
              <w:t>30.25</w:t>
            </w:r>
          </w:p>
        </w:tc>
        <w:tc>
          <w:tcPr>
            <w:tcW w:w="708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956D819" w14:textId="3F639110" w:rsidR="0086482F" w:rsidRDefault="000D4AE6">
            <w:r>
              <w:t xml:space="preserve">Interviewer asks the respondent what he imagines the future of Glasgow’s high streets to be. 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53AD0FDF" w14:textId="77777777" w:rsidR="0086482F" w:rsidRPr="007F5D9D" w:rsidRDefault="0086482F"/>
        </w:tc>
      </w:tr>
      <w:tr w:rsidR="0086482F" w:rsidRPr="007F5D9D" w14:paraId="2CC32D0F" w14:textId="77777777" w:rsidTr="007F5D9D">
        <w:trPr>
          <w:trHeight w:val="400"/>
        </w:trPr>
        <w:tc>
          <w:tcPr>
            <w:tcW w:w="12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</w:tcPr>
          <w:p w14:paraId="63D25DCC" w14:textId="7A2741CA" w:rsidR="0086482F" w:rsidRDefault="004B5A46">
            <w:r>
              <w:t>30.30</w:t>
            </w:r>
          </w:p>
        </w:tc>
        <w:tc>
          <w:tcPr>
            <w:tcW w:w="708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865376C" w14:textId="2663AF7A" w:rsidR="0086482F" w:rsidRDefault="00D02666">
            <w:r>
              <w:t>More bubble tea places. Places with a unique selling point. Pubs with a menu. Would prefer more places like The Wee Curry shop and other good restaurants.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7E0BFBAE" w14:textId="77777777" w:rsidR="0086482F" w:rsidRPr="007F5D9D" w:rsidRDefault="0086482F"/>
        </w:tc>
      </w:tr>
      <w:tr w:rsidR="0086482F" w:rsidRPr="007F5D9D" w14:paraId="5F75A387" w14:textId="77777777" w:rsidTr="007F5D9D">
        <w:trPr>
          <w:trHeight w:val="400"/>
        </w:trPr>
        <w:tc>
          <w:tcPr>
            <w:tcW w:w="12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</w:tcPr>
          <w:p w14:paraId="533F098D" w14:textId="594FA918" w:rsidR="0086482F" w:rsidRDefault="00D02666">
            <w:r>
              <w:t>32.51</w:t>
            </w:r>
          </w:p>
        </w:tc>
        <w:tc>
          <w:tcPr>
            <w:tcW w:w="708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45E5B69" w14:textId="02C341C4" w:rsidR="0086482F" w:rsidRDefault="00D02666">
            <w:r>
              <w:t>Interviewer asks the respondent if he had the chance to give advice to Glasgow’s current planners and businesses what would it be.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22E5A848" w14:textId="77777777" w:rsidR="0086482F" w:rsidRPr="007F5D9D" w:rsidRDefault="0086482F"/>
        </w:tc>
      </w:tr>
      <w:tr w:rsidR="00D02666" w:rsidRPr="007F5D9D" w14:paraId="5E3914BE" w14:textId="77777777" w:rsidTr="007F5D9D">
        <w:trPr>
          <w:trHeight w:val="400"/>
        </w:trPr>
        <w:tc>
          <w:tcPr>
            <w:tcW w:w="12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</w:tcPr>
          <w:p w14:paraId="64F5417E" w14:textId="77777777" w:rsidR="00D02666" w:rsidRDefault="00D02666"/>
        </w:tc>
        <w:tc>
          <w:tcPr>
            <w:tcW w:w="708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FDE63DA" w14:textId="6346D2B3" w:rsidR="00D02666" w:rsidRDefault="00EC536F">
            <w:r>
              <w:t xml:space="preserve">“I mean this is the thing. My advice isn’t </w:t>
            </w:r>
            <w:proofErr w:type="spellStart"/>
            <w:r>
              <w:t>gonna</w:t>
            </w:r>
            <w:proofErr w:type="spellEnd"/>
            <w:r>
              <w:t>…My advice isn’t going to necessarily make anyone any money. And I know that that’s important. That seems to be the reason that everything gets done. And I’m not going to say these days. I</w:t>
            </w:r>
            <w:r w:rsidR="00CC4D60">
              <w:t xml:space="preserve">t’s been like that for quite a long time as far as I can tell. But, I suppose, it would be more of a request then…I don’t know if I could work </w:t>
            </w:r>
            <w:r w:rsidR="00CC4D60">
              <w:lastRenderedPageBreak/>
              <w:t xml:space="preserve">out what I want from them. It feels more like a vibe has gone and you can’t really legislate for that.” 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01A97D50" w14:textId="4CCACABC" w:rsidR="00D02666" w:rsidRPr="007F5D9D" w:rsidRDefault="00EC536F">
            <w:r>
              <w:lastRenderedPageBreak/>
              <w:t>33.14</w:t>
            </w:r>
            <w:r w:rsidR="00CC4D60">
              <w:t>-34.14</w:t>
            </w:r>
          </w:p>
        </w:tc>
      </w:tr>
      <w:tr w:rsidR="00D02666" w:rsidRPr="007F5D9D" w14:paraId="13B39D56" w14:textId="77777777" w:rsidTr="007F5D9D">
        <w:trPr>
          <w:trHeight w:val="400"/>
        </w:trPr>
        <w:tc>
          <w:tcPr>
            <w:tcW w:w="12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</w:tcPr>
          <w:p w14:paraId="2C582005" w14:textId="77777777" w:rsidR="00D02666" w:rsidRDefault="00D02666"/>
        </w:tc>
        <w:tc>
          <w:tcPr>
            <w:tcW w:w="708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BD126C6" w14:textId="2F0E13CA" w:rsidR="00D02666" w:rsidRDefault="003036C5">
            <w:r>
              <w:t>Interviewer thanks the respondent for his contribution to the project.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31C9544B" w14:textId="77777777" w:rsidR="00D02666" w:rsidRPr="007F5D9D" w:rsidRDefault="00D02666"/>
        </w:tc>
      </w:tr>
      <w:tr w:rsidR="001437C2" w:rsidRPr="007F5D9D" w14:paraId="21E32A38" w14:textId="77777777" w:rsidTr="001437C2">
        <w:trPr>
          <w:trHeight w:val="805"/>
        </w:trPr>
        <w:tc>
          <w:tcPr>
            <w:tcW w:w="9606" w:type="dxa"/>
            <w:gridSpan w:val="4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297BAB9" w14:textId="4CF61863" w:rsidR="001437C2" w:rsidRPr="00CA34CB" w:rsidRDefault="000969B1" w:rsidP="001437C2">
            <w:pPr>
              <w:jc w:val="center"/>
              <w:rPr>
                <w:color w:val="FF000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1312" behindDoc="1" locked="0" layoutInCell="1" allowOverlap="1" wp14:anchorId="3B9A87AE" wp14:editId="481AF356">
                  <wp:simplePos x="0" y="0"/>
                  <wp:positionH relativeFrom="column">
                    <wp:posOffset>1754505</wp:posOffset>
                  </wp:positionH>
                  <wp:positionV relativeFrom="paragraph">
                    <wp:posOffset>38100</wp:posOffset>
                  </wp:positionV>
                  <wp:extent cx="1242695" cy="473075"/>
                  <wp:effectExtent l="0" t="0" r="0" b="0"/>
                  <wp:wrapThrough wrapText="bothSides">
                    <wp:wrapPolygon edited="0">
                      <wp:start x="0" y="0"/>
                      <wp:lineTo x="0" y="20875"/>
                      <wp:lineTo x="21192" y="20875"/>
                      <wp:lineTo x="21192" y="0"/>
                      <wp:lineTo x="0" y="0"/>
                    </wp:wrapPolygon>
                  </wp:wrapThrough>
                  <wp:docPr id="3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2695" cy="47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67456" behindDoc="1" locked="0" layoutInCell="1" allowOverlap="1" wp14:anchorId="26D43042" wp14:editId="0A99E4D9">
                  <wp:simplePos x="0" y="0"/>
                  <wp:positionH relativeFrom="column">
                    <wp:posOffset>3351530</wp:posOffset>
                  </wp:positionH>
                  <wp:positionV relativeFrom="paragraph">
                    <wp:posOffset>38100</wp:posOffset>
                  </wp:positionV>
                  <wp:extent cx="836295" cy="469265"/>
                  <wp:effectExtent l="0" t="0" r="0" b="0"/>
                  <wp:wrapThrough wrapText="bothSides">
                    <wp:wrapPolygon edited="0">
                      <wp:start x="0" y="0"/>
                      <wp:lineTo x="0" y="21045"/>
                      <wp:lineTo x="21157" y="21045"/>
                      <wp:lineTo x="21157" y="0"/>
                      <wp:lineTo x="0" y="0"/>
                    </wp:wrapPolygon>
                  </wp:wrapThrough>
                  <wp:docPr id="6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6295" cy="469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65408" behindDoc="1" locked="0" layoutInCell="1" allowOverlap="1" wp14:anchorId="57309C39" wp14:editId="192CD33C">
                  <wp:simplePos x="0" y="0"/>
                  <wp:positionH relativeFrom="column">
                    <wp:posOffset>4724400</wp:posOffset>
                  </wp:positionH>
                  <wp:positionV relativeFrom="paragraph">
                    <wp:posOffset>41910</wp:posOffset>
                  </wp:positionV>
                  <wp:extent cx="838835" cy="471805"/>
                  <wp:effectExtent l="0" t="0" r="0" b="0"/>
                  <wp:wrapThrough wrapText="bothSides">
                    <wp:wrapPolygon edited="0">
                      <wp:start x="0" y="0"/>
                      <wp:lineTo x="0" y="20931"/>
                      <wp:lineTo x="21093" y="20931"/>
                      <wp:lineTo x="21093" y="0"/>
                      <wp:lineTo x="0" y="0"/>
                    </wp:wrapPolygon>
                  </wp:wrapThrough>
                  <wp:docPr id="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contrast="6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835" cy="471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63360" behindDoc="1" locked="0" layoutInCell="1" allowOverlap="1" wp14:anchorId="24512D24" wp14:editId="726D1965">
                  <wp:simplePos x="0" y="0"/>
                  <wp:positionH relativeFrom="column">
                    <wp:posOffset>396240</wp:posOffset>
                  </wp:positionH>
                  <wp:positionV relativeFrom="paragraph">
                    <wp:posOffset>26670</wp:posOffset>
                  </wp:positionV>
                  <wp:extent cx="948055" cy="530225"/>
                  <wp:effectExtent l="0" t="0" r="0" b="0"/>
                  <wp:wrapThrough wrapText="bothSides">
                    <wp:wrapPolygon edited="0">
                      <wp:start x="0" y="0"/>
                      <wp:lineTo x="0" y="20953"/>
                      <wp:lineTo x="21267" y="20953"/>
                      <wp:lineTo x="21267" y="0"/>
                      <wp:lineTo x="0" y="0"/>
                    </wp:wrapPolygon>
                  </wp:wrapThrough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53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22D7661C" w14:textId="77777777" w:rsidR="00007D9B" w:rsidRDefault="00007D9B"/>
    <w:sectPr w:rsidR="00007D9B" w:rsidSect="002C5F73">
      <w:pgSz w:w="11906" w:h="16838"/>
      <w:pgMar w:top="993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21E"/>
    <w:rsid w:val="000035B2"/>
    <w:rsid w:val="00007D9B"/>
    <w:rsid w:val="00076C50"/>
    <w:rsid w:val="000969B1"/>
    <w:rsid w:val="000D4AE6"/>
    <w:rsid w:val="000F0DE7"/>
    <w:rsid w:val="000F103F"/>
    <w:rsid w:val="000F77B1"/>
    <w:rsid w:val="000F78A5"/>
    <w:rsid w:val="001437C2"/>
    <w:rsid w:val="00153CFA"/>
    <w:rsid w:val="00167597"/>
    <w:rsid w:val="001970F4"/>
    <w:rsid w:val="001B3B36"/>
    <w:rsid w:val="001B716A"/>
    <w:rsid w:val="001C028F"/>
    <w:rsid w:val="001C78A7"/>
    <w:rsid w:val="001D016C"/>
    <w:rsid w:val="001D4C63"/>
    <w:rsid w:val="001E7E26"/>
    <w:rsid w:val="001F4C6C"/>
    <w:rsid w:val="00211D96"/>
    <w:rsid w:val="0028034B"/>
    <w:rsid w:val="0028779A"/>
    <w:rsid w:val="0029013A"/>
    <w:rsid w:val="002C5F73"/>
    <w:rsid w:val="003036C5"/>
    <w:rsid w:val="0031146B"/>
    <w:rsid w:val="00325F2D"/>
    <w:rsid w:val="00352DC6"/>
    <w:rsid w:val="00385A23"/>
    <w:rsid w:val="00385B90"/>
    <w:rsid w:val="003929E6"/>
    <w:rsid w:val="003F0BF0"/>
    <w:rsid w:val="004024BB"/>
    <w:rsid w:val="00420E91"/>
    <w:rsid w:val="00431646"/>
    <w:rsid w:val="00480D25"/>
    <w:rsid w:val="00491E5A"/>
    <w:rsid w:val="004B5A46"/>
    <w:rsid w:val="004B68E1"/>
    <w:rsid w:val="004D764B"/>
    <w:rsid w:val="004F521E"/>
    <w:rsid w:val="00527857"/>
    <w:rsid w:val="00527B58"/>
    <w:rsid w:val="005322C0"/>
    <w:rsid w:val="005354AF"/>
    <w:rsid w:val="0055297F"/>
    <w:rsid w:val="005B67AA"/>
    <w:rsid w:val="005E57B8"/>
    <w:rsid w:val="00603114"/>
    <w:rsid w:val="00650F27"/>
    <w:rsid w:val="00674BA4"/>
    <w:rsid w:val="00684037"/>
    <w:rsid w:val="007059CB"/>
    <w:rsid w:val="007102EF"/>
    <w:rsid w:val="00716BEE"/>
    <w:rsid w:val="00717328"/>
    <w:rsid w:val="00720931"/>
    <w:rsid w:val="00754488"/>
    <w:rsid w:val="0076396F"/>
    <w:rsid w:val="007A339E"/>
    <w:rsid w:val="007A34C0"/>
    <w:rsid w:val="007B295E"/>
    <w:rsid w:val="007B32B2"/>
    <w:rsid w:val="007C1D13"/>
    <w:rsid w:val="007F5D9D"/>
    <w:rsid w:val="008423B3"/>
    <w:rsid w:val="00853C7D"/>
    <w:rsid w:val="0086482F"/>
    <w:rsid w:val="00886D71"/>
    <w:rsid w:val="008B6554"/>
    <w:rsid w:val="008B756C"/>
    <w:rsid w:val="008D1A82"/>
    <w:rsid w:val="0095274E"/>
    <w:rsid w:val="00964DED"/>
    <w:rsid w:val="00967B71"/>
    <w:rsid w:val="0097513C"/>
    <w:rsid w:val="009934B7"/>
    <w:rsid w:val="009B0BDB"/>
    <w:rsid w:val="009B6112"/>
    <w:rsid w:val="009C08C7"/>
    <w:rsid w:val="009C45A1"/>
    <w:rsid w:val="009C6541"/>
    <w:rsid w:val="009F7EC1"/>
    <w:rsid w:val="00A02C5C"/>
    <w:rsid w:val="00A10D8A"/>
    <w:rsid w:val="00A35D54"/>
    <w:rsid w:val="00A3747A"/>
    <w:rsid w:val="00A40A9F"/>
    <w:rsid w:val="00A71603"/>
    <w:rsid w:val="00A90D3C"/>
    <w:rsid w:val="00A95B63"/>
    <w:rsid w:val="00AB751B"/>
    <w:rsid w:val="00AF5ED0"/>
    <w:rsid w:val="00B11950"/>
    <w:rsid w:val="00B21F00"/>
    <w:rsid w:val="00B225BE"/>
    <w:rsid w:val="00B41456"/>
    <w:rsid w:val="00B50588"/>
    <w:rsid w:val="00C01A83"/>
    <w:rsid w:val="00C4758D"/>
    <w:rsid w:val="00C47EEA"/>
    <w:rsid w:val="00C73D75"/>
    <w:rsid w:val="00C765FA"/>
    <w:rsid w:val="00C80C52"/>
    <w:rsid w:val="00C87C08"/>
    <w:rsid w:val="00C93F2B"/>
    <w:rsid w:val="00C95375"/>
    <w:rsid w:val="00C95561"/>
    <w:rsid w:val="00CA34CB"/>
    <w:rsid w:val="00CA4C3F"/>
    <w:rsid w:val="00CC4D60"/>
    <w:rsid w:val="00CE0CD0"/>
    <w:rsid w:val="00CE12A0"/>
    <w:rsid w:val="00D02666"/>
    <w:rsid w:val="00D540B4"/>
    <w:rsid w:val="00D848CA"/>
    <w:rsid w:val="00DA0069"/>
    <w:rsid w:val="00DA7617"/>
    <w:rsid w:val="00DD6DDE"/>
    <w:rsid w:val="00DE5EF3"/>
    <w:rsid w:val="00DF0036"/>
    <w:rsid w:val="00DF7A00"/>
    <w:rsid w:val="00E45940"/>
    <w:rsid w:val="00E4600E"/>
    <w:rsid w:val="00E4726A"/>
    <w:rsid w:val="00E74CA3"/>
    <w:rsid w:val="00EC536F"/>
    <w:rsid w:val="00EE4D7A"/>
    <w:rsid w:val="00EF229B"/>
    <w:rsid w:val="00F5737B"/>
    <w:rsid w:val="00FB3FA1"/>
    <w:rsid w:val="00FE3774"/>
    <w:rsid w:val="00FF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76D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52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52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1534</Words>
  <Characters>8750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</dc:creator>
  <cp:lastModifiedBy>Rachie</cp:lastModifiedBy>
  <cp:revision>2</cp:revision>
  <dcterms:created xsi:type="dcterms:W3CDTF">2023-11-24T20:27:00Z</dcterms:created>
  <dcterms:modified xsi:type="dcterms:W3CDTF">2023-11-24T20:27:00Z</dcterms:modified>
</cp:coreProperties>
</file>