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118"/>
        <w:gridCol w:w="1418"/>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3A1FFDF1" w:rsidR="001437C2" w:rsidRPr="007F5D9D" w:rsidRDefault="001437C2">
            <w:r w:rsidRPr="007F5D9D">
              <w:t>Respondent:</w:t>
            </w:r>
            <w:r w:rsidR="00E53472">
              <w:t xml:space="preserve"> Pat </w:t>
            </w:r>
            <w:proofErr w:type="spellStart"/>
            <w:r w:rsidR="00E53472">
              <w:t>McCash</w:t>
            </w:r>
            <w:proofErr w:type="spellEnd"/>
          </w:p>
          <w:p w14:paraId="7428B2D2" w14:textId="41AA6E34" w:rsidR="001437C2" w:rsidRPr="007F5D9D" w:rsidRDefault="00853C7D">
            <w:r>
              <w:t>Year</w:t>
            </w:r>
            <w:r w:rsidR="001437C2" w:rsidRPr="007F5D9D">
              <w:t xml:space="preserve"> of Birth:</w:t>
            </w:r>
            <w:r w:rsidR="00E53472">
              <w:t xml:space="preserve"> 1945</w:t>
            </w:r>
          </w:p>
          <w:p w14:paraId="58612A82" w14:textId="14995C58" w:rsidR="001437C2" w:rsidRPr="007F5D9D" w:rsidRDefault="001437C2">
            <w:r w:rsidRPr="007F5D9D">
              <w:t xml:space="preserve">Age:  </w:t>
            </w:r>
          </w:p>
          <w:p w14:paraId="22A89FC2" w14:textId="79032A0E" w:rsidR="001437C2" w:rsidRPr="007F5D9D" w:rsidRDefault="001437C2">
            <w:r w:rsidRPr="007F5D9D">
              <w:t>Connection</w:t>
            </w:r>
            <w:r>
              <w:t xml:space="preserve"> to </w:t>
            </w:r>
            <w:r w:rsidR="00853C7D">
              <w:t>project</w:t>
            </w:r>
            <w:r w:rsidRPr="007F5D9D">
              <w:t>:</w:t>
            </w:r>
            <w:r w:rsidR="0042581C">
              <w:t xml:space="preserve"> Respondent</w:t>
            </w:r>
          </w:p>
          <w:p w14:paraId="3A05A9D9" w14:textId="64382609" w:rsidR="001437C2" w:rsidRPr="007F5D9D" w:rsidRDefault="001437C2">
            <w:r w:rsidRPr="007F5D9D">
              <w:t>Date of Interview:</w:t>
            </w:r>
            <w:r w:rsidR="0042581C">
              <w:t xml:space="preserve"> 27</w:t>
            </w:r>
            <w:r w:rsidR="0042581C" w:rsidRPr="0042581C">
              <w:rPr>
                <w:vertAlign w:val="superscript"/>
              </w:rPr>
              <w:t>th</w:t>
            </w:r>
            <w:r w:rsidR="0042581C">
              <w:t xml:space="preserve"> of March 2023</w:t>
            </w:r>
            <w:r w:rsidRPr="007F5D9D">
              <w:br/>
              <w:t>Interviewer:</w:t>
            </w:r>
            <w:r w:rsidR="0042581C">
              <w:t xml:space="preserve"> Sophie </w:t>
            </w:r>
            <w:proofErr w:type="spellStart"/>
            <w:r w:rsidR="00E53472">
              <w:t>Fensom</w:t>
            </w:r>
            <w:proofErr w:type="spellEnd"/>
          </w:p>
          <w:p w14:paraId="0651B18B" w14:textId="5562E76B" w:rsidR="001437C2" w:rsidRDefault="00E53472">
            <w:r>
              <w:t>Recording Agreement:  Yes</w:t>
            </w:r>
          </w:p>
          <w:p w14:paraId="0714CE75" w14:textId="7F2C31CC" w:rsidR="00853C7D" w:rsidRPr="007F5D9D" w:rsidRDefault="00E53472">
            <w:r>
              <w:t>Information &amp; Consent: Yes</w:t>
            </w:r>
          </w:p>
          <w:p w14:paraId="44411161" w14:textId="1BC4DBE3" w:rsidR="001437C2" w:rsidRPr="007F5D9D" w:rsidRDefault="00E53472">
            <w:r>
              <w:t>Photographic Images:  No</w:t>
            </w:r>
          </w:p>
          <w:p w14:paraId="0F449CE5" w14:textId="5CD9BCB8" w:rsidR="001437C2" w:rsidRPr="007F5D9D" w:rsidRDefault="001437C2">
            <w:r w:rsidRPr="007F5D9D">
              <w:t>Length of Interview:</w:t>
            </w:r>
            <w:r w:rsidR="00580570">
              <w:t xml:space="preserve"> 57 minutes and 39 seconds</w:t>
            </w:r>
          </w:p>
          <w:p w14:paraId="5643AAD2" w14:textId="2150F0EB" w:rsidR="001437C2" w:rsidRPr="007F5D9D" w:rsidRDefault="001437C2">
            <w:r w:rsidRPr="007F5D9D">
              <w:t>Location of Interview:</w:t>
            </w:r>
            <w:r w:rsidR="00313363">
              <w:t xml:space="preserve"> Pat’s home</w:t>
            </w:r>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1F6E5B">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6946"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418"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1F6E5B">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510C2F28" w:rsidR="0076396F" w:rsidRPr="007F5D9D" w:rsidRDefault="000D763E">
            <w:r>
              <w:t>0.30</w:t>
            </w:r>
          </w:p>
        </w:tc>
        <w:tc>
          <w:tcPr>
            <w:tcW w:w="6946" w:type="dxa"/>
            <w:gridSpan w:val="2"/>
            <w:tcBorders>
              <w:top w:val="single" w:sz="12" w:space="0" w:color="auto"/>
              <w:bottom w:val="single" w:sz="2" w:space="0" w:color="auto"/>
            </w:tcBorders>
            <w:shd w:val="clear" w:color="auto" w:fill="auto"/>
          </w:tcPr>
          <w:p w14:paraId="500FDCF2" w14:textId="3BA7DB30" w:rsidR="004F521E" w:rsidRPr="007F5D9D" w:rsidRDefault="000D763E">
            <w:r>
              <w:t>Pat was born in Glasgow.</w:t>
            </w:r>
          </w:p>
        </w:tc>
        <w:tc>
          <w:tcPr>
            <w:tcW w:w="1418"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76396F" w:rsidRPr="007F5D9D" w14:paraId="1A11E2C0"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31908C6A" w:rsidR="0076396F" w:rsidRPr="007F5D9D" w:rsidRDefault="000D763E">
            <w:r>
              <w:t>0.37</w:t>
            </w:r>
          </w:p>
        </w:tc>
        <w:tc>
          <w:tcPr>
            <w:tcW w:w="6946" w:type="dxa"/>
            <w:gridSpan w:val="2"/>
            <w:tcBorders>
              <w:top w:val="single" w:sz="2" w:space="0" w:color="auto"/>
              <w:bottom w:val="single" w:sz="2" w:space="0" w:color="auto"/>
            </w:tcBorders>
            <w:shd w:val="clear" w:color="auto" w:fill="auto"/>
          </w:tcPr>
          <w:p w14:paraId="343E8710" w14:textId="4E94C775" w:rsidR="0076396F" w:rsidRPr="007F5D9D" w:rsidRDefault="000D763E">
            <w:r>
              <w:t xml:space="preserve">Interviewer asks the respondent during which era she first remembers Glasgow’s </w:t>
            </w:r>
            <w:proofErr w:type="spellStart"/>
            <w:r>
              <w:t>Highstreets</w:t>
            </w:r>
            <w:proofErr w:type="spellEnd"/>
            <w:r>
              <w:t>.</w:t>
            </w:r>
          </w:p>
        </w:tc>
        <w:tc>
          <w:tcPr>
            <w:tcW w:w="1418" w:type="dxa"/>
            <w:tcBorders>
              <w:top w:val="single" w:sz="2" w:space="0" w:color="auto"/>
              <w:bottom w:val="single" w:sz="2" w:space="0" w:color="auto"/>
              <w:right w:val="single" w:sz="18" w:space="0" w:color="auto"/>
            </w:tcBorders>
            <w:shd w:val="clear" w:color="auto" w:fill="auto"/>
          </w:tcPr>
          <w:p w14:paraId="5DD045C8" w14:textId="77777777" w:rsidR="0076396F" w:rsidRPr="007F5D9D" w:rsidRDefault="0076396F"/>
        </w:tc>
      </w:tr>
      <w:tr w:rsidR="0076396F" w:rsidRPr="007F5D9D" w14:paraId="708EB8D7"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6AD5CBAE" w14:textId="09B10D26" w:rsidR="0076396F" w:rsidRPr="007F5D9D" w:rsidRDefault="000D763E">
            <w:r>
              <w:t>Was around about 5 years. Shop called D&amp;F on the high street in Glasgow. Clothes shop. Had an account. Would pay every Saturday. Mentions Ice cream shop at the bottom of the high street. Got a McCallum. Ice cream in a glass with raspberry sauce. Remembers pokey hats-a cone with ice cream and raspberry. Hot green peas in the winter.</w:t>
            </w:r>
          </w:p>
        </w:tc>
        <w:tc>
          <w:tcPr>
            <w:tcW w:w="1418"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76396F" w:rsidRPr="007F5D9D" w14:paraId="5C0990E1"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315DA1F5" w:rsidR="0076396F" w:rsidRPr="007F5D9D" w:rsidRDefault="000D763E">
            <w:r>
              <w:t>2.56</w:t>
            </w:r>
          </w:p>
        </w:tc>
        <w:tc>
          <w:tcPr>
            <w:tcW w:w="6946" w:type="dxa"/>
            <w:gridSpan w:val="2"/>
            <w:tcBorders>
              <w:top w:val="single" w:sz="2" w:space="0" w:color="auto"/>
              <w:bottom w:val="single" w:sz="2" w:space="0" w:color="auto"/>
            </w:tcBorders>
            <w:shd w:val="clear" w:color="auto" w:fill="auto"/>
          </w:tcPr>
          <w:p w14:paraId="60BCDBE9" w14:textId="542B7AA0" w:rsidR="0076396F" w:rsidRPr="007F5D9D" w:rsidRDefault="000D763E">
            <w:r>
              <w:t xml:space="preserve">Interviewer asks the respondent if she remembers what </w:t>
            </w:r>
            <w:proofErr w:type="gramStart"/>
            <w:r>
              <w:t>kind of properties were</w:t>
            </w:r>
            <w:proofErr w:type="gramEnd"/>
            <w:r>
              <w:t xml:space="preserve"> open on the </w:t>
            </w:r>
            <w:proofErr w:type="spellStart"/>
            <w:r>
              <w:t>highstreets</w:t>
            </w:r>
            <w:proofErr w:type="spellEnd"/>
            <w:r>
              <w:t>.</w:t>
            </w:r>
          </w:p>
        </w:tc>
        <w:tc>
          <w:tcPr>
            <w:tcW w:w="1418"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6CF32440" w:rsidR="0076396F" w:rsidRPr="007F5D9D" w:rsidRDefault="0014166C">
            <w:r>
              <w:t>3.01</w:t>
            </w:r>
          </w:p>
        </w:tc>
        <w:tc>
          <w:tcPr>
            <w:tcW w:w="6946" w:type="dxa"/>
            <w:gridSpan w:val="2"/>
            <w:tcBorders>
              <w:top w:val="single" w:sz="2" w:space="0" w:color="auto"/>
              <w:bottom w:val="single" w:sz="2" w:space="0" w:color="auto"/>
            </w:tcBorders>
            <w:shd w:val="clear" w:color="auto" w:fill="auto"/>
          </w:tcPr>
          <w:p w14:paraId="27969A3E" w14:textId="7A6AD123" w:rsidR="0076396F" w:rsidRPr="007F5D9D" w:rsidRDefault="0014166C">
            <w:r>
              <w:t xml:space="preserve">Tenements on the High Street. The hospital. The </w:t>
            </w:r>
            <w:proofErr w:type="spellStart"/>
            <w:r>
              <w:t>Barras</w:t>
            </w:r>
            <w:proofErr w:type="spellEnd"/>
            <w:r>
              <w:t xml:space="preserve"> on a Sunday. Frank’s the photographers. Football shop with Celtic goods. </w:t>
            </w:r>
          </w:p>
        </w:tc>
        <w:tc>
          <w:tcPr>
            <w:tcW w:w="1418"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76396F" w:rsidRPr="007F5D9D" w14:paraId="39A31925"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7C7C4057" w:rsidR="0076396F" w:rsidRPr="007F5D9D" w:rsidRDefault="006572DB">
            <w:r>
              <w:t>4.57</w:t>
            </w:r>
          </w:p>
        </w:tc>
        <w:tc>
          <w:tcPr>
            <w:tcW w:w="6946" w:type="dxa"/>
            <w:gridSpan w:val="2"/>
            <w:tcBorders>
              <w:top w:val="single" w:sz="2" w:space="0" w:color="auto"/>
              <w:bottom w:val="single" w:sz="2" w:space="0" w:color="auto"/>
            </w:tcBorders>
            <w:shd w:val="clear" w:color="auto" w:fill="auto"/>
          </w:tcPr>
          <w:p w14:paraId="24FF3CA2" w14:textId="734CE3EB" w:rsidR="0076396F" w:rsidRPr="007F5D9D" w:rsidRDefault="002C74FD">
            <w:r>
              <w:t>Interviewer asks the respondent if she remembers any high street processions, parades or carnivals.</w:t>
            </w:r>
          </w:p>
        </w:tc>
        <w:tc>
          <w:tcPr>
            <w:tcW w:w="1418"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6E79D585" w:rsidR="0076396F" w:rsidRPr="007F5D9D" w:rsidRDefault="0076396F"/>
        </w:tc>
        <w:tc>
          <w:tcPr>
            <w:tcW w:w="6946" w:type="dxa"/>
            <w:gridSpan w:val="2"/>
            <w:tcBorders>
              <w:top w:val="single" w:sz="2" w:space="0" w:color="auto"/>
              <w:bottom w:val="single" w:sz="2" w:space="0" w:color="auto"/>
            </w:tcBorders>
            <w:shd w:val="clear" w:color="auto" w:fill="auto"/>
          </w:tcPr>
          <w:p w14:paraId="7EF15AAF" w14:textId="3C199A03" w:rsidR="0076396F" w:rsidRPr="007F5D9D" w:rsidRDefault="001F6E5B">
            <w:r>
              <w:t>“I remember when I was about five. And I don’t know it the high street was involved. But, there was a circus came to town. And they walked through the Argyle Street bit. We were in Argyle Street. And they came through there with the elephants and everything. We were all just standing at the side.”</w:t>
            </w:r>
          </w:p>
        </w:tc>
        <w:tc>
          <w:tcPr>
            <w:tcW w:w="1418" w:type="dxa"/>
            <w:tcBorders>
              <w:top w:val="single" w:sz="2" w:space="0" w:color="auto"/>
              <w:bottom w:val="single" w:sz="2" w:space="0" w:color="auto"/>
              <w:right w:val="single" w:sz="18" w:space="0" w:color="auto"/>
            </w:tcBorders>
            <w:shd w:val="clear" w:color="auto" w:fill="auto"/>
          </w:tcPr>
          <w:p w14:paraId="0C30EF3A" w14:textId="6CDED837" w:rsidR="0076396F" w:rsidRPr="007F5D9D" w:rsidRDefault="001F6E5B">
            <w:r>
              <w:t>5.04-5.24</w:t>
            </w:r>
          </w:p>
        </w:tc>
      </w:tr>
      <w:tr w:rsidR="001F6E5B" w:rsidRPr="007F5D9D" w14:paraId="11D36555"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160EF188" w14:textId="77777777" w:rsidR="001F6E5B" w:rsidRPr="007F5D9D" w:rsidRDefault="001F6E5B"/>
        </w:tc>
        <w:tc>
          <w:tcPr>
            <w:tcW w:w="6946" w:type="dxa"/>
            <w:gridSpan w:val="2"/>
            <w:tcBorders>
              <w:top w:val="single" w:sz="2" w:space="0" w:color="auto"/>
              <w:bottom w:val="single" w:sz="2" w:space="0" w:color="auto"/>
            </w:tcBorders>
            <w:shd w:val="clear" w:color="auto" w:fill="auto"/>
          </w:tcPr>
          <w:p w14:paraId="5654B510" w14:textId="7C763C6D" w:rsidR="001F6E5B" w:rsidRDefault="001F6E5B">
            <w:r>
              <w:t>“And then Roy Rodgers, who was the big actor at the time. He came to Glasgow. And he came down the street with Trigger. That was his horse. And the horse would go up and…We all loved that</w:t>
            </w:r>
            <w:r w:rsidR="008D3FD9">
              <w:t>. S</w:t>
            </w:r>
            <w:r>
              <w:t xml:space="preserve">eeing Roy Rodgers.” </w:t>
            </w:r>
          </w:p>
        </w:tc>
        <w:tc>
          <w:tcPr>
            <w:tcW w:w="1418" w:type="dxa"/>
            <w:tcBorders>
              <w:top w:val="single" w:sz="2" w:space="0" w:color="auto"/>
              <w:bottom w:val="single" w:sz="2" w:space="0" w:color="auto"/>
              <w:right w:val="single" w:sz="18" w:space="0" w:color="auto"/>
            </w:tcBorders>
            <w:shd w:val="clear" w:color="auto" w:fill="auto"/>
          </w:tcPr>
          <w:p w14:paraId="0AB30BAB" w14:textId="54F80F5B" w:rsidR="001F6E5B" w:rsidRDefault="001F6E5B">
            <w:r>
              <w:t>5.30-</w:t>
            </w:r>
            <w:r w:rsidR="00817D3D">
              <w:t>5.46</w:t>
            </w:r>
          </w:p>
        </w:tc>
      </w:tr>
      <w:tr w:rsidR="0076396F" w:rsidRPr="007F5D9D" w14:paraId="650F3D73"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4F37C94C" w:rsidR="0076396F" w:rsidRPr="007F5D9D" w:rsidRDefault="00585F90">
            <w:r>
              <w:t>5.49</w:t>
            </w:r>
          </w:p>
        </w:tc>
        <w:tc>
          <w:tcPr>
            <w:tcW w:w="6946" w:type="dxa"/>
            <w:gridSpan w:val="2"/>
            <w:tcBorders>
              <w:top w:val="single" w:sz="2" w:space="0" w:color="auto"/>
              <w:bottom w:val="single" w:sz="2" w:space="0" w:color="auto"/>
            </w:tcBorders>
            <w:shd w:val="clear" w:color="auto" w:fill="auto"/>
          </w:tcPr>
          <w:p w14:paraId="7A5721B4" w14:textId="2BFE912C" w:rsidR="0076396F" w:rsidRPr="007F5D9D" w:rsidRDefault="00585F90">
            <w:r>
              <w:t>Mentions theatre off the High street that she used to go to. Did tap and ballet. Did shows. Maybe Lyceum theatre.</w:t>
            </w:r>
          </w:p>
        </w:tc>
        <w:tc>
          <w:tcPr>
            <w:tcW w:w="1418" w:type="dxa"/>
            <w:tcBorders>
              <w:top w:val="single" w:sz="2" w:space="0" w:color="auto"/>
              <w:bottom w:val="single" w:sz="2" w:space="0" w:color="auto"/>
              <w:right w:val="single" w:sz="18" w:space="0" w:color="auto"/>
            </w:tcBorders>
            <w:shd w:val="clear" w:color="auto" w:fill="auto"/>
          </w:tcPr>
          <w:p w14:paraId="7BB4E056" w14:textId="77777777" w:rsidR="0076396F" w:rsidRPr="007F5D9D" w:rsidRDefault="0076396F"/>
        </w:tc>
      </w:tr>
      <w:tr w:rsidR="0076396F" w:rsidRPr="007F5D9D" w14:paraId="0E363F74"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60140B7E" w:rsidR="0076396F" w:rsidRPr="007F5D9D" w:rsidRDefault="00585F90">
            <w:r>
              <w:t>6.45</w:t>
            </w:r>
          </w:p>
        </w:tc>
        <w:tc>
          <w:tcPr>
            <w:tcW w:w="6946" w:type="dxa"/>
            <w:gridSpan w:val="2"/>
            <w:tcBorders>
              <w:top w:val="single" w:sz="2" w:space="0" w:color="auto"/>
              <w:bottom w:val="single" w:sz="2" w:space="0" w:color="auto"/>
            </w:tcBorders>
            <w:shd w:val="clear" w:color="auto" w:fill="auto"/>
          </w:tcPr>
          <w:p w14:paraId="09AB7401" w14:textId="67A6D97B" w:rsidR="0076396F" w:rsidRPr="007F5D9D" w:rsidRDefault="00585F90">
            <w:r>
              <w:t xml:space="preserve">Talks about being horrified by Argyle Street at present. Mentions the previous good state of that street and </w:t>
            </w:r>
            <w:proofErr w:type="spellStart"/>
            <w:r>
              <w:t>Sauchiehall</w:t>
            </w:r>
            <w:proofErr w:type="spellEnd"/>
            <w:r>
              <w:t xml:space="preserve"> Street.</w:t>
            </w:r>
          </w:p>
        </w:tc>
        <w:tc>
          <w:tcPr>
            <w:tcW w:w="1418"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76396F" w:rsidRPr="007F5D9D" w14:paraId="4C363C37"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06F230A2" w:rsidR="0076396F" w:rsidRPr="007F5D9D" w:rsidRDefault="00585F90">
            <w:r>
              <w:t>7.27</w:t>
            </w:r>
          </w:p>
        </w:tc>
        <w:tc>
          <w:tcPr>
            <w:tcW w:w="6946" w:type="dxa"/>
            <w:gridSpan w:val="2"/>
            <w:tcBorders>
              <w:top w:val="single" w:sz="2" w:space="0" w:color="auto"/>
              <w:bottom w:val="single" w:sz="2" w:space="0" w:color="auto"/>
            </w:tcBorders>
            <w:shd w:val="clear" w:color="auto" w:fill="auto"/>
          </w:tcPr>
          <w:p w14:paraId="254174EE" w14:textId="3B9BFD75" w:rsidR="0076396F" w:rsidRPr="007F5D9D" w:rsidRDefault="00585F90">
            <w:r>
              <w:t>Mentions the shops in Argyll Street in the past. Lewis’s, Grant’s furniture shop.</w:t>
            </w:r>
            <w:r w:rsidR="0042559D">
              <w:t xml:space="preserve"> Main shopping area.</w:t>
            </w:r>
          </w:p>
        </w:tc>
        <w:tc>
          <w:tcPr>
            <w:tcW w:w="1418"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76396F" w:rsidRPr="007F5D9D" w14:paraId="7D83A810"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3A6B2694" w14:textId="73DE73C0" w:rsidR="0076396F" w:rsidRPr="007F5D9D" w:rsidRDefault="008C37A7">
            <w:r>
              <w:t xml:space="preserve">“And, when I nursed, in the ‘60s, we used to get an afternoon off. And Lewis’s used to sell slices of cakes. For one and six, or something like that. And my friend…If we’d the afternoon off I’d say ‘Come into town.’ And she’d always…she was a skinny thing. And she’d say. ‘Let’s go and have a slice of cake out of…Or, if you bought a slice. I think you had to buy two or something. I’d say. ‘I don’t want to spend my money on cake.’ Because I was always dieting. And you could go in there and you could get anything. </w:t>
            </w:r>
            <w:r>
              <w:lastRenderedPageBreak/>
              <w:t>From the bottom floo</w:t>
            </w:r>
            <w:r w:rsidR="0042581C">
              <w:t xml:space="preserve">r was food and all the shopping </w:t>
            </w:r>
            <w:r>
              <w:t xml:space="preserve">and things.” </w:t>
            </w:r>
          </w:p>
        </w:tc>
        <w:tc>
          <w:tcPr>
            <w:tcW w:w="1418" w:type="dxa"/>
            <w:tcBorders>
              <w:top w:val="single" w:sz="2" w:space="0" w:color="auto"/>
              <w:bottom w:val="single" w:sz="2" w:space="0" w:color="auto"/>
              <w:right w:val="single" w:sz="18" w:space="0" w:color="auto"/>
            </w:tcBorders>
            <w:shd w:val="clear" w:color="auto" w:fill="auto"/>
          </w:tcPr>
          <w:p w14:paraId="3BB3D874" w14:textId="2F54E45C" w:rsidR="0076396F" w:rsidRPr="007F5D9D" w:rsidRDefault="008C37A7">
            <w:r>
              <w:lastRenderedPageBreak/>
              <w:t>7.55-8.34</w:t>
            </w:r>
          </w:p>
        </w:tc>
      </w:tr>
      <w:tr w:rsidR="0076396F" w:rsidRPr="007F5D9D" w14:paraId="6B84E1D5"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7A3CB9D3" w:rsidR="0076396F" w:rsidRPr="007F5D9D" w:rsidRDefault="0042559D">
            <w:r>
              <w:lastRenderedPageBreak/>
              <w:t>8.36</w:t>
            </w:r>
          </w:p>
        </w:tc>
        <w:tc>
          <w:tcPr>
            <w:tcW w:w="6946" w:type="dxa"/>
            <w:gridSpan w:val="2"/>
            <w:tcBorders>
              <w:top w:val="single" w:sz="2" w:space="0" w:color="auto"/>
              <w:bottom w:val="single" w:sz="2" w:space="0" w:color="auto"/>
            </w:tcBorders>
            <w:shd w:val="clear" w:color="auto" w:fill="auto"/>
          </w:tcPr>
          <w:p w14:paraId="4FA66768" w14:textId="6D673DC2" w:rsidR="0076396F" w:rsidRPr="007F5D9D" w:rsidRDefault="0042559D">
            <w:r>
              <w:t>Mentions cold meat shop near Central Station. Possible photo of Mum in paper in that shop.</w:t>
            </w:r>
          </w:p>
        </w:tc>
        <w:tc>
          <w:tcPr>
            <w:tcW w:w="1418"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4E5FC394"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63D8AA74"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0A100A92" w14:textId="2DEC013C" w:rsidR="0076396F" w:rsidRPr="007F5D9D" w:rsidRDefault="000E21D0">
            <w:r>
              <w:t>“Just round the corner from that [Central Station] was a little circus. Well, zoo. It was supposed to be a zoo. But they just had things</w:t>
            </w:r>
            <w:r w:rsidR="0042581C">
              <w:t xml:space="preserve"> like rabbits and snakes and sm</w:t>
            </w:r>
            <w:r>
              <w:t>elly animals. I never really liked that very much.”</w:t>
            </w:r>
          </w:p>
        </w:tc>
        <w:tc>
          <w:tcPr>
            <w:tcW w:w="1418" w:type="dxa"/>
            <w:tcBorders>
              <w:top w:val="single" w:sz="2" w:space="0" w:color="auto"/>
              <w:bottom w:val="single" w:sz="2" w:space="0" w:color="auto"/>
              <w:right w:val="single" w:sz="18" w:space="0" w:color="auto"/>
            </w:tcBorders>
            <w:shd w:val="clear" w:color="auto" w:fill="auto"/>
          </w:tcPr>
          <w:p w14:paraId="24724221" w14:textId="2BC61884" w:rsidR="0076396F" w:rsidRPr="007F5D9D" w:rsidRDefault="0042559D">
            <w:r>
              <w:t>9.05-9.20</w:t>
            </w:r>
          </w:p>
        </w:tc>
      </w:tr>
      <w:tr w:rsidR="0076396F" w:rsidRPr="007F5D9D" w14:paraId="62C3DFB4"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69A747A8" w:rsidR="0076396F" w:rsidRPr="007F5D9D" w:rsidRDefault="0042559D">
            <w:r>
              <w:t>9.22</w:t>
            </w:r>
          </w:p>
        </w:tc>
        <w:tc>
          <w:tcPr>
            <w:tcW w:w="6946" w:type="dxa"/>
            <w:gridSpan w:val="2"/>
            <w:tcBorders>
              <w:top w:val="single" w:sz="2" w:space="0" w:color="auto"/>
              <w:bottom w:val="single" w:sz="2" w:space="0" w:color="auto"/>
            </w:tcBorders>
            <w:shd w:val="clear" w:color="auto" w:fill="auto"/>
          </w:tcPr>
          <w:p w14:paraId="64FFFB9B" w14:textId="235769C0" w:rsidR="0076396F" w:rsidRPr="007F5D9D" w:rsidRDefault="0042559D">
            <w:r>
              <w:t>Got clothes from Grafton’s she thinks. Boots on the corner. That Boots was the only one late opening. Place to meet boyfriend.</w:t>
            </w:r>
          </w:p>
        </w:tc>
        <w:tc>
          <w:tcPr>
            <w:tcW w:w="1418"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76396F" w:rsidRPr="007F5D9D" w14:paraId="1F0220F8"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6B80AC9C" w:rsidR="0076396F" w:rsidRPr="007F5D9D" w:rsidRDefault="0042559D">
            <w:r>
              <w:t>10.12</w:t>
            </w:r>
          </w:p>
        </w:tc>
        <w:tc>
          <w:tcPr>
            <w:tcW w:w="6946" w:type="dxa"/>
            <w:gridSpan w:val="2"/>
            <w:tcBorders>
              <w:top w:val="single" w:sz="2" w:space="0" w:color="auto"/>
              <w:bottom w:val="single" w:sz="2" w:space="0" w:color="auto"/>
            </w:tcBorders>
            <w:shd w:val="clear" w:color="auto" w:fill="auto"/>
          </w:tcPr>
          <w:p w14:paraId="6E9F1550" w14:textId="426ACFE9" w:rsidR="0076396F" w:rsidRPr="007F5D9D" w:rsidRDefault="0042559D">
            <w:r>
              <w:t>Interviewer asks the respondent what Woolworths sold.</w:t>
            </w:r>
          </w:p>
        </w:tc>
        <w:tc>
          <w:tcPr>
            <w:tcW w:w="1418"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6396F" w:rsidRPr="007F5D9D" w14:paraId="470FB361"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16B70593" w:rsidR="0076396F" w:rsidRPr="007F5D9D" w:rsidRDefault="0042559D">
            <w:r>
              <w:t>10.40</w:t>
            </w:r>
          </w:p>
        </w:tc>
        <w:tc>
          <w:tcPr>
            <w:tcW w:w="6946" w:type="dxa"/>
            <w:gridSpan w:val="2"/>
            <w:tcBorders>
              <w:top w:val="single" w:sz="2" w:space="0" w:color="auto"/>
              <w:bottom w:val="single" w:sz="2" w:space="0" w:color="auto"/>
            </w:tcBorders>
            <w:shd w:val="clear" w:color="auto" w:fill="auto"/>
          </w:tcPr>
          <w:p w14:paraId="311C1063" w14:textId="71725BFC" w:rsidR="0076396F" w:rsidRPr="007F5D9D" w:rsidRDefault="0042559D">
            <w:r>
              <w:t>Sold everything. Men</w:t>
            </w:r>
            <w:r w:rsidR="0042581C">
              <w:t>tions Bronco toilet roll and pick</w:t>
            </w:r>
            <w:r>
              <w:t xml:space="preserve"> and mix.</w:t>
            </w:r>
          </w:p>
        </w:tc>
        <w:tc>
          <w:tcPr>
            <w:tcW w:w="1418"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3C6C3C00" w14:textId="77777777" w:rsidR="005F239B" w:rsidRDefault="005F239B" w:rsidP="005F239B">
            <w:pPr>
              <w:rPr>
                <w:rFonts w:eastAsia="Times New Roman" w:cs="Calibri"/>
                <w:lang w:eastAsia="en-GB"/>
              </w:rPr>
            </w:pPr>
          </w:p>
          <w:p w14:paraId="48315E19" w14:textId="77777777" w:rsidR="005F239B" w:rsidRPr="005F239B" w:rsidRDefault="005F239B" w:rsidP="005F239B">
            <w:pPr>
              <w:rPr>
                <w:rFonts w:eastAsia="Times New Roman" w:cs="Calibri"/>
                <w:lang w:eastAsia="en-GB"/>
              </w:rPr>
            </w:pPr>
            <w:r w:rsidRPr="005F239B">
              <w:rPr>
                <w:rFonts w:eastAsia="Times New Roman" w:cs="Calibri"/>
                <w:lang w:eastAsia="en-GB"/>
              </w:rPr>
              <w:t>"Pettigrew &amp; Stephens, which I'd never ever been into to get anything...But, I heard they were looking for girls and they gave you a pound on a Saturday. So, I got myself in there."</w:t>
            </w:r>
          </w:p>
          <w:p w14:paraId="28F3C96A" w14:textId="77777777" w:rsidR="005F239B" w:rsidRPr="005F239B" w:rsidRDefault="005F239B" w:rsidP="005F239B">
            <w:pPr>
              <w:rPr>
                <w:rFonts w:eastAsia="Times New Roman" w:cs="Calibri"/>
                <w:lang w:eastAsia="en-GB"/>
              </w:rPr>
            </w:pPr>
            <w:r w:rsidRPr="005F239B">
              <w:rPr>
                <w:rFonts w:eastAsia="Times New Roman" w:cs="Calibri"/>
                <w:lang w:eastAsia="en-GB"/>
              </w:rPr>
              <w:t xml:space="preserve">"If you'd watched the Selfridges show on </w:t>
            </w:r>
            <w:proofErr w:type="spellStart"/>
            <w:r w:rsidRPr="005F239B">
              <w:rPr>
                <w:rFonts w:eastAsia="Times New Roman" w:cs="Calibri"/>
                <w:lang w:eastAsia="en-GB"/>
              </w:rPr>
              <w:t>televison</w:t>
            </w:r>
            <w:proofErr w:type="spellEnd"/>
            <w:r w:rsidRPr="005F239B">
              <w:rPr>
                <w:rFonts w:eastAsia="Times New Roman" w:cs="Calibri"/>
                <w:lang w:eastAsia="en-GB"/>
              </w:rPr>
              <w:t xml:space="preserve">...it was about the Selfridges store in London opening up. And how people actually stayed in the bit up the stair. They used to keep like old maids or sewing ladies and things like that...had a flat up in this place. So they still had that when I was in </w:t>
            </w:r>
            <w:proofErr w:type="spellStart"/>
            <w:r w:rsidRPr="005F239B">
              <w:rPr>
                <w:rFonts w:eastAsia="Times New Roman" w:cs="Calibri"/>
                <w:lang w:eastAsia="en-GB"/>
              </w:rPr>
              <w:t>Pettigrews</w:t>
            </w:r>
            <w:proofErr w:type="spellEnd"/>
            <w:r w:rsidRPr="005F239B">
              <w:rPr>
                <w:rFonts w:eastAsia="Times New Roman" w:cs="Calibri"/>
                <w:lang w:eastAsia="en-GB"/>
              </w:rPr>
              <w:t>...I don't think anybody lived in them but it was all still there."</w:t>
            </w:r>
          </w:p>
          <w:p w14:paraId="737FFAD3" w14:textId="5F151439" w:rsidR="0076396F" w:rsidRPr="007F5D9D" w:rsidRDefault="0076396F"/>
        </w:tc>
        <w:tc>
          <w:tcPr>
            <w:tcW w:w="1418" w:type="dxa"/>
            <w:tcBorders>
              <w:top w:val="single" w:sz="2" w:space="0" w:color="auto"/>
              <w:bottom w:val="single" w:sz="2" w:space="0" w:color="auto"/>
              <w:right w:val="single" w:sz="18" w:space="0" w:color="auto"/>
            </w:tcBorders>
            <w:shd w:val="clear" w:color="auto" w:fill="auto"/>
          </w:tcPr>
          <w:p w14:paraId="0FC65F40" w14:textId="08F5F821" w:rsidR="0076396F" w:rsidRPr="007F5D9D" w:rsidRDefault="0042559D">
            <w:r>
              <w:t>11.28</w:t>
            </w:r>
            <w:r w:rsidR="001D7BD3">
              <w:t>-14.15</w:t>
            </w:r>
          </w:p>
        </w:tc>
      </w:tr>
      <w:tr w:rsidR="0076396F" w:rsidRPr="007F5D9D" w14:paraId="0CF0B8B0"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5F3CC6FA" w:rsidR="0076396F" w:rsidRPr="007F5D9D" w:rsidRDefault="001D7BD3">
            <w:r>
              <w:t>14.16</w:t>
            </w:r>
          </w:p>
        </w:tc>
        <w:tc>
          <w:tcPr>
            <w:tcW w:w="6946" w:type="dxa"/>
            <w:gridSpan w:val="2"/>
            <w:tcBorders>
              <w:top w:val="single" w:sz="2" w:space="0" w:color="auto"/>
              <w:bottom w:val="single" w:sz="2" w:space="0" w:color="auto"/>
            </w:tcBorders>
            <w:shd w:val="clear" w:color="auto" w:fill="auto"/>
          </w:tcPr>
          <w:p w14:paraId="6EABE83A" w14:textId="4B3FBA52" w:rsidR="0076396F" w:rsidRPr="007F5D9D" w:rsidRDefault="001D7BD3" w:rsidP="00CA04FB">
            <w:r>
              <w:t xml:space="preserve">Mentions other shops </w:t>
            </w:r>
            <w:proofErr w:type="spellStart"/>
            <w:r>
              <w:t>etc</w:t>
            </w:r>
            <w:proofErr w:type="spellEnd"/>
            <w:r>
              <w:t xml:space="preserve"> on </w:t>
            </w:r>
            <w:proofErr w:type="spellStart"/>
            <w:r>
              <w:t>Sauchiehall</w:t>
            </w:r>
            <w:proofErr w:type="spellEnd"/>
            <w:r>
              <w:t xml:space="preserve"> Street-Woolworths, Watt Brothers, The Empire Theatre, </w:t>
            </w:r>
            <w:r w:rsidR="00CA04FB">
              <w:t>going to see Cliff Richard at fourteen</w:t>
            </w:r>
            <w:r w:rsidR="0042581C">
              <w:t>.</w:t>
            </w:r>
            <w:r w:rsidR="00CA04FB">
              <w:t xml:space="preserve"> </w:t>
            </w:r>
          </w:p>
        </w:tc>
        <w:tc>
          <w:tcPr>
            <w:tcW w:w="1418"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6CBA0188" w14:textId="0DB8D4AE" w:rsidR="0076396F" w:rsidRPr="007F5D9D" w:rsidRDefault="00CA04FB">
            <w:r>
              <w:t xml:space="preserve">“And then there was a theatre in </w:t>
            </w:r>
            <w:proofErr w:type="spellStart"/>
            <w:r>
              <w:t>Sauchiehall</w:t>
            </w:r>
            <w:proofErr w:type="spellEnd"/>
            <w:r>
              <w:t xml:space="preserve"> Street. The Empire. It was a big theatre. Where all the stars came to from all over. And I went to see Cliff Richard in it when I was fourteen. And then, with the school being </w:t>
            </w:r>
            <w:proofErr w:type="gramStart"/>
            <w:r>
              <w:t>up</w:t>
            </w:r>
            <w:proofErr w:type="gramEnd"/>
            <w:r>
              <w:t xml:space="preserve"> the road. They let us… You know, we’d be out at dinner time. So, we went away down. And we’re all standing in this foyer shoutin</w:t>
            </w:r>
            <w:r w:rsidR="0042581C">
              <w:t>g for Cliff Richard to come out</w:t>
            </w:r>
            <w:r>
              <w:t xml:space="preserve">. In the morning, you know. And eventually this woman came out. And the man </w:t>
            </w:r>
            <w:proofErr w:type="spellStart"/>
            <w:r>
              <w:t>says.’That’s</w:t>
            </w:r>
            <w:proofErr w:type="spellEnd"/>
            <w:r>
              <w:t>…she cleans Cliff Richard’s room.</w:t>
            </w:r>
            <w:r w:rsidR="006361ED">
              <w:t xml:space="preserve"> And, she’s got a button off his dressing gown.’ And am </w:t>
            </w:r>
            <w:proofErr w:type="spellStart"/>
            <w:r w:rsidR="006361ED">
              <w:t>like</w:t>
            </w:r>
            <w:proofErr w:type="gramStart"/>
            <w:r w:rsidR="006361ED">
              <w:t>..</w:t>
            </w:r>
            <w:proofErr w:type="gramEnd"/>
            <w:r w:rsidR="006361ED">
              <w:t>So</w:t>
            </w:r>
            <w:proofErr w:type="spellEnd"/>
            <w:r w:rsidR="006361ED">
              <w:t xml:space="preserve">. I’m </w:t>
            </w:r>
            <w:proofErr w:type="spellStart"/>
            <w:r w:rsidR="006361ED">
              <w:t>wee</w:t>
            </w:r>
            <w:r w:rsidR="0042581C">
              <w:t>eh</w:t>
            </w:r>
            <w:proofErr w:type="spellEnd"/>
            <w:r w:rsidR="0042581C">
              <w:t xml:space="preserve">! </w:t>
            </w:r>
            <w:r w:rsidR="006361ED">
              <w:t>So. I’m at the front. And they’re all shouting-‘</w:t>
            </w:r>
            <w:proofErr w:type="spellStart"/>
            <w:r w:rsidR="006361ED">
              <w:t>Ooooh</w:t>
            </w:r>
            <w:proofErr w:type="spellEnd"/>
            <w:r w:rsidR="006361ED">
              <w:t xml:space="preserve">.’ And she went-‘Right, stand back and I’ll throw it. I’ll throw it.’ And I caught this button for </w:t>
            </w:r>
            <w:proofErr w:type="spellStart"/>
            <w:r w:rsidR="006361ED">
              <w:t>som</w:t>
            </w:r>
            <w:proofErr w:type="spellEnd"/>
            <w:r w:rsidR="006361ED">
              <w:t>…I had it for years and years. It was only a couple of years ago, well, I thought-this is probably garbage. A button. It was blue and white dots, you know. Kind of thing a star probably would wear, you know. And we all went from school to see him. I got to see him but I never got to see The</w:t>
            </w:r>
            <w:r w:rsidR="0042581C">
              <w:t xml:space="preserve"> Beatles. Cos I was working then</w:t>
            </w:r>
            <w:r w:rsidR="006361ED">
              <w:t>.”</w:t>
            </w:r>
          </w:p>
        </w:tc>
        <w:tc>
          <w:tcPr>
            <w:tcW w:w="1418" w:type="dxa"/>
            <w:tcBorders>
              <w:top w:val="single" w:sz="2" w:space="0" w:color="auto"/>
              <w:bottom w:val="single" w:sz="2" w:space="0" w:color="auto"/>
              <w:right w:val="single" w:sz="18" w:space="0" w:color="auto"/>
            </w:tcBorders>
            <w:shd w:val="clear" w:color="auto" w:fill="auto"/>
          </w:tcPr>
          <w:p w14:paraId="36D9BB3D" w14:textId="1406C00B" w:rsidR="0076396F" w:rsidRPr="007F5D9D" w:rsidRDefault="001D7BD3">
            <w:r>
              <w:t>14.51-</w:t>
            </w:r>
            <w:r w:rsidR="000C5607">
              <w:t>15.58</w:t>
            </w:r>
          </w:p>
        </w:tc>
      </w:tr>
      <w:tr w:rsidR="0076396F" w:rsidRPr="007F5D9D" w14:paraId="0A3BE761"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071097B1" w:rsidR="0076396F" w:rsidRPr="007F5D9D" w:rsidRDefault="000C5607">
            <w:r>
              <w:t>16.25</w:t>
            </w:r>
          </w:p>
        </w:tc>
        <w:tc>
          <w:tcPr>
            <w:tcW w:w="6946" w:type="dxa"/>
            <w:gridSpan w:val="2"/>
            <w:tcBorders>
              <w:top w:val="single" w:sz="2" w:space="0" w:color="auto"/>
              <w:bottom w:val="single" w:sz="2" w:space="0" w:color="auto"/>
            </w:tcBorders>
            <w:shd w:val="clear" w:color="auto" w:fill="auto"/>
          </w:tcPr>
          <w:p w14:paraId="380E8F4E" w14:textId="2438FED3" w:rsidR="0076396F" w:rsidRPr="007F5D9D" w:rsidRDefault="000C5607">
            <w:r>
              <w:t xml:space="preserve">Mentions pub on </w:t>
            </w:r>
            <w:proofErr w:type="spellStart"/>
            <w:r>
              <w:t>Sauchiehall</w:t>
            </w:r>
            <w:proofErr w:type="spellEnd"/>
            <w:r>
              <w:t xml:space="preserve"> Street that is still there and Chinese restaurant up the stairs from there.</w:t>
            </w:r>
          </w:p>
        </w:tc>
        <w:tc>
          <w:tcPr>
            <w:tcW w:w="1418"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76396F" w:rsidRPr="007F5D9D" w14:paraId="0467E10E"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4E79100A" w:rsidR="0076396F" w:rsidRPr="007F5D9D" w:rsidRDefault="000C5607">
            <w:r>
              <w:t>16.27</w:t>
            </w:r>
          </w:p>
        </w:tc>
        <w:tc>
          <w:tcPr>
            <w:tcW w:w="6946" w:type="dxa"/>
            <w:gridSpan w:val="2"/>
            <w:tcBorders>
              <w:top w:val="single" w:sz="2" w:space="0" w:color="auto"/>
              <w:bottom w:val="single" w:sz="2" w:space="0" w:color="auto"/>
            </w:tcBorders>
            <w:shd w:val="clear" w:color="auto" w:fill="auto"/>
          </w:tcPr>
          <w:p w14:paraId="1A070EFA" w14:textId="1569329E" w:rsidR="0076396F" w:rsidRPr="007F5D9D" w:rsidRDefault="000C5607">
            <w:r>
              <w:t xml:space="preserve">Talks about going to an Indian restaurant near the Locarno on </w:t>
            </w:r>
            <w:proofErr w:type="spellStart"/>
            <w:r>
              <w:t>Sauchiehall</w:t>
            </w:r>
            <w:proofErr w:type="spellEnd"/>
            <w:r>
              <w:t xml:space="preserve"> Street.</w:t>
            </w:r>
          </w:p>
        </w:tc>
        <w:tc>
          <w:tcPr>
            <w:tcW w:w="1418" w:type="dxa"/>
            <w:tcBorders>
              <w:top w:val="single" w:sz="2" w:space="0" w:color="auto"/>
              <w:bottom w:val="single" w:sz="2" w:space="0" w:color="auto"/>
              <w:right w:val="single" w:sz="18" w:space="0" w:color="auto"/>
            </w:tcBorders>
            <w:shd w:val="clear" w:color="auto" w:fill="auto"/>
          </w:tcPr>
          <w:p w14:paraId="1BD6397B" w14:textId="08054D74" w:rsidR="0076396F" w:rsidRPr="007F5D9D" w:rsidRDefault="0076396F"/>
        </w:tc>
      </w:tr>
      <w:tr w:rsidR="0076396F" w:rsidRPr="007F5D9D" w14:paraId="3D3B82E1"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7FC788D9" w:rsidR="0076396F" w:rsidRPr="007F5D9D" w:rsidRDefault="000C5607">
            <w:r>
              <w:t>18.21</w:t>
            </w:r>
          </w:p>
        </w:tc>
        <w:tc>
          <w:tcPr>
            <w:tcW w:w="6946" w:type="dxa"/>
            <w:gridSpan w:val="2"/>
            <w:tcBorders>
              <w:top w:val="single" w:sz="2" w:space="0" w:color="auto"/>
              <w:bottom w:val="single" w:sz="2" w:space="0" w:color="auto"/>
            </w:tcBorders>
            <w:shd w:val="clear" w:color="auto" w:fill="auto"/>
          </w:tcPr>
          <w:p w14:paraId="261B5AA2" w14:textId="19DDD490" w:rsidR="0076396F" w:rsidRPr="007F5D9D" w:rsidRDefault="000C5607">
            <w:r>
              <w:t xml:space="preserve">Mentions book shop, big hotel at Charing Cross. The Yellow Bird Café-a student place-no alcohol. Not unusual outside of pubs then. </w:t>
            </w:r>
            <w:r w:rsidR="00242C31">
              <w:t>Mentions Beresford Building. Bookshops, C &amp;A. Easter Bonnet, Woolworths. Marks &amp; Spencer’s. Football shop. Pub on corner. Café. Italian restaurant. Camera shop.</w:t>
            </w:r>
          </w:p>
        </w:tc>
        <w:tc>
          <w:tcPr>
            <w:tcW w:w="1418"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1F6E5B">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6E3047AA" w:rsidR="0076396F" w:rsidRPr="007F5D9D" w:rsidRDefault="00242C31">
            <w:r>
              <w:t>21.12</w:t>
            </w:r>
          </w:p>
        </w:tc>
        <w:tc>
          <w:tcPr>
            <w:tcW w:w="6946" w:type="dxa"/>
            <w:gridSpan w:val="2"/>
            <w:tcBorders>
              <w:top w:val="single" w:sz="2" w:space="0" w:color="auto"/>
              <w:bottom w:val="single" w:sz="2" w:space="0" w:color="auto"/>
            </w:tcBorders>
            <w:shd w:val="clear" w:color="auto" w:fill="auto"/>
          </w:tcPr>
          <w:p w14:paraId="63C886A4" w14:textId="3D6DA238" w:rsidR="0076396F" w:rsidRPr="007F5D9D" w:rsidRDefault="00242C31">
            <w:r>
              <w:t>Argyle Street. The Argyll Arcade, Sloane’s Restaurant.</w:t>
            </w:r>
            <w:r w:rsidR="00F55340">
              <w:t xml:space="preserve"> Disgusted at Argyll Street. Grant’s furniture shop. Menswear shop</w:t>
            </w:r>
            <w:r w:rsidR="0046222A">
              <w:t>. Might have been Burton or Morrison’s. Talks about husband getting a suit.</w:t>
            </w:r>
          </w:p>
        </w:tc>
        <w:tc>
          <w:tcPr>
            <w:tcW w:w="1418"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31F51DF4" w:rsidR="0076396F" w:rsidRPr="007F5D9D" w:rsidRDefault="0046222A">
            <w:r>
              <w:t>23.39</w:t>
            </w:r>
          </w:p>
        </w:tc>
        <w:tc>
          <w:tcPr>
            <w:tcW w:w="6946" w:type="dxa"/>
            <w:gridSpan w:val="2"/>
            <w:tcBorders>
              <w:top w:val="single" w:sz="2" w:space="0" w:color="auto"/>
              <w:bottom w:val="single" w:sz="2" w:space="0" w:color="auto"/>
            </w:tcBorders>
            <w:shd w:val="clear" w:color="auto" w:fill="auto"/>
          </w:tcPr>
          <w:p w14:paraId="752AA0BE" w14:textId="235E165C" w:rsidR="0076396F" w:rsidRPr="007F5D9D" w:rsidRDefault="0046222A">
            <w:r>
              <w:t>Mentions doing a lot of shopping in Clydebank Co-Op as they lived there.</w:t>
            </w:r>
          </w:p>
        </w:tc>
        <w:tc>
          <w:tcPr>
            <w:tcW w:w="1418"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76396F" w:rsidRPr="007F5D9D" w14:paraId="5905CAE4"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20684A4" w:rsidR="0076396F" w:rsidRPr="007F5D9D" w:rsidRDefault="00A31942">
            <w:r>
              <w:t>24.05</w:t>
            </w:r>
          </w:p>
        </w:tc>
        <w:tc>
          <w:tcPr>
            <w:tcW w:w="6946" w:type="dxa"/>
            <w:gridSpan w:val="2"/>
            <w:tcBorders>
              <w:top w:val="single" w:sz="2" w:space="0" w:color="auto"/>
              <w:bottom w:val="single" w:sz="2" w:space="0" w:color="auto"/>
            </w:tcBorders>
            <w:shd w:val="clear" w:color="auto" w:fill="auto"/>
          </w:tcPr>
          <w:p w14:paraId="4CF53E7B" w14:textId="4A53002B" w:rsidR="0076396F" w:rsidRPr="007F5D9D" w:rsidRDefault="00A31942">
            <w:r>
              <w:t>Talks</w:t>
            </w:r>
            <w:r w:rsidR="0046222A">
              <w:t xml:space="preserve"> about provident check.</w:t>
            </w:r>
            <w:r>
              <w:t xml:space="preserve"> Bayne &amp; </w:t>
            </w:r>
            <w:proofErr w:type="spellStart"/>
            <w:r>
              <w:t>Duckett</w:t>
            </w:r>
            <w:proofErr w:type="spellEnd"/>
            <w:r>
              <w:t xml:space="preserve">. </w:t>
            </w:r>
            <w:proofErr w:type="spellStart"/>
            <w:r>
              <w:t>Greenlees</w:t>
            </w:r>
            <w:proofErr w:type="spellEnd"/>
            <w:r>
              <w:t>.</w:t>
            </w:r>
          </w:p>
        </w:tc>
        <w:tc>
          <w:tcPr>
            <w:tcW w:w="1418" w:type="dxa"/>
            <w:tcBorders>
              <w:top w:val="single" w:sz="2" w:space="0" w:color="auto"/>
              <w:bottom w:val="single" w:sz="2" w:space="0" w:color="auto"/>
              <w:right w:val="single" w:sz="18" w:space="0" w:color="auto"/>
            </w:tcBorders>
            <w:shd w:val="clear" w:color="auto" w:fill="auto"/>
          </w:tcPr>
          <w:p w14:paraId="776AD8A3" w14:textId="136C2DE0" w:rsidR="0076396F" w:rsidRPr="007F5D9D" w:rsidRDefault="0076396F"/>
        </w:tc>
      </w:tr>
      <w:tr w:rsidR="0076396F" w:rsidRPr="007F5D9D" w14:paraId="713527A1"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101D607F" w:rsidR="0076396F" w:rsidRPr="007F5D9D" w:rsidRDefault="0046533D">
            <w:r>
              <w:t>25.18</w:t>
            </w:r>
          </w:p>
        </w:tc>
        <w:tc>
          <w:tcPr>
            <w:tcW w:w="6946" w:type="dxa"/>
            <w:gridSpan w:val="2"/>
            <w:tcBorders>
              <w:top w:val="single" w:sz="2" w:space="0" w:color="auto"/>
              <w:bottom w:val="single" w:sz="2" w:space="0" w:color="auto"/>
            </w:tcBorders>
            <w:shd w:val="clear" w:color="auto" w:fill="auto"/>
          </w:tcPr>
          <w:p w14:paraId="5A4F1F76" w14:textId="4D5898DE" w:rsidR="0076396F" w:rsidRPr="007F5D9D" w:rsidRDefault="00FE532F">
            <w:r>
              <w:t>Mentions Timpson</w:t>
            </w:r>
            <w:r w:rsidR="0042581C">
              <w:t>’</w:t>
            </w:r>
            <w:r>
              <w:t xml:space="preserve">s on Argyle Street. </w:t>
            </w:r>
          </w:p>
        </w:tc>
        <w:tc>
          <w:tcPr>
            <w:tcW w:w="1418" w:type="dxa"/>
            <w:tcBorders>
              <w:top w:val="single" w:sz="2" w:space="0" w:color="auto"/>
              <w:bottom w:val="single" w:sz="2" w:space="0" w:color="auto"/>
              <w:right w:val="single" w:sz="18" w:space="0" w:color="auto"/>
            </w:tcBorders>
            <w:shd w:val="clear" w:color="auto" w:fill="auto"/>
          </w:tcPr>
          <w:p w14:paraId="2876D0CE" w14:textId="77777777" w:rsidR="0076396F" w:rsidRPr="007F5D9D" w:rsidRDefault="0076396F"/>
        </w:tc>
      </w:tr>
      <w:tr w:rsidR="0076396F" w:rsidRPr="007F5D9D" w14:paraId="2465A71A"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37431E46" w:rsidR="0076396F" w:rsidRPr="007F5D9D" w:rsidRDefault="00FE532F">
            <w:r>
              <w:lastRenderedPageBreak/>
              <w:t>26.48</w:t>
            </w:r>
          </w:p>
        </w:tc>
        <w:tc>
          <w:tcPr>
            <w:tcW w:w="6946" w:type="dxa"/>
            <w:gridSpan w:val="2"/>
            <w:tcBorders>
              <w:top w:val="single" w:sz="2" w:space="0" w:color="auto"/>
              <w:bottom w:val="single" w:sz="2" w:space="0" w:color="auto"/>
            </w:tcBorders>
            <w:shd w:val="clear" w:color="auto" w:fill="auto"/>
          </w:tcPr>
          <w:p w14:paraId="3218EC00" w14:textId="24ED4464" w:rsidR="0076396F" w:rsidRPr="007F5D9D" w:rsidRDefault="00FE532F">
            <w:r>
              <w:t>Interviewer asks the respondent to describe what some of the buildings were like inside.</w:t>
            </w:r>
          </w:p>
        </w:tc>
        <w:tc>
          <w:tcPr>
            <w:tcW w:w="1418" w:type="dxa"/>
            <w:tcBorders>
              <w:top w:val="single" w:sz="2" w:space="0" w:color="auto"/>
              <w:bottom w:val="single" w:sz="2" w:space="0" w:color="auto"/>
              <w:right w:val="single" w:sz="18" w:space="0" w:color="auto"/>
            </w:tcBorders>
            <w:shd w:val="clear" w:color="auto" w:fill="auto"/>
          </w:tcPr>
          <w:p w14:paraId="0122856F" w14:textId="5ECC242C" w:rsidR="0076396F" w:rsidRPr="007F5D9D" w:rsidRDefault="0076396F"/>
        </w:tc>
      </w:tr>
      <w:tr w:rsidR="0076396F" w:rsidRPr="007F5D9D" w14:paraId="6F4E228F"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0E4099B9" w:rsidR="0076396F" w:rsidRPr="007F5D9D" w:rsidRDefault="00C81BCD">
            <w:r>
              <w:t>26.55</w:t>
            </w:r>
          </w:p>
        </w:tc>
        <w:tc>
          <w:tcPr>
            <w:tcW w:w="6946" w:type="dxa"/>
            <w:gridSpan w:val="2"/>
            <w:tcBorders>
              <w:top w:val="single" w:sz="2" w:space="0" w:color="auto"/>
              <w:bottom w:val="single" w:sz="2" w:space="0" w:color="auto"/>
            </w:tcBorders>
            <w:shd w:val="clear" w:color="auto" w:fill="auto"/>
          </w:tcPr>
          <w:p w14:paraId="22D68FE6" w14:textId="5F5602F4" w:rsidR="0076396F" w:rsidRPr="007F5D9D" w:rsidRDefault="00C81BCD">
            <w:r>
              <w:t>Woolworths wooden floors, no self service</w:t>
            </w:r>
          </w:p>
        </w:tc>
        <w:tc>
          <w:tcPr>
            <w:tcW w:w="1418" w:type="dxa"/>
            <w:tcBorders>
              <w:top w:val="single" w:sz="2" w:space="0" w:color="auto"/>
              <w:bottom w:val="single" w:sz="2" w:space="0" w:color="auto"/>
              <w:right w:val="single" w:sz="18" w:space="0" w:color="auto"/>
            </w:tcBorders>
            <w:shd w:val="clear" w:color="auto" w:fill="auto"/>
          </w:tcPr>
          <w:p w14:paraId="1C5B22AE" w14:textId="539174F4" w:rsidR="0076396F" w:rsidRPr="007F5D9D" w:rsidRDefault="0076396F"/>
        </w:tc>
      </w:tr>
      <w:tr w:rsidR="0076396F" w:rsidRPr="007F5D9D" w14:paraId="703F4080"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77777777" w:rsidR="0076396F" w:rsidRPr="007F5D9D" w:rsidRDefault="0076396F"/>
        </w:tc>
        <w:tc>
          <w:tcPr>
            <w:tcW w:w="6946" w:type="dxa"/>
            <w:gridSpan w:val="2"/>
            <w:tcBorders>
              <w:top w:val="single" w:sz="2" w:space="0" w:color="auto"/>
              <w:bottom w:val="single" w:sz="2" w:space="0" w:color="auto"/>
            </w:tcBorders>
            <w:shd w:val="clear" w:color="auto" w:fill="auto"/>
          </w:tcPr>
          <w:p w14:paraId="7FC83350" w14:textId="462EE7F3" w:rsidR="0076396F" w:rsidRDefault="00C81BCD">
            <w:r>
              <w:t>“Pettigrew &amp; Stephens was fine for the customer. But, when you went up these old escalators. You know, when we were children. I don’t know whether we were in Argyle Street or where we were but we were in the town and we actually got caught in one of these escalators one time. And it was nearly going on fire. And I can remember my mother was hysteric and that. But, anyway they got us out and there was no…But, I think these lifts used to cause quite a bit of a problem. And some places like Pettigrew</w:t>
            </w:r>
            <w:r w:rsidR="0042581C">
              <w:t>’</w:t>
            </w:r>
            <w:r>
              <w:t>s would have a lift boy. You’d always have a lift boy that would take the customers up and down. But, when you got into the back of it. You know, if you went for your lunch, it was really… you were going up dark stairways and very horrible canteens and things like that. There wasn’</w:t>
            </w:r>
            <w:r w:rsidR="007B6CD9">
              <w:t>t anything nice, about…</w:t>
            </w:r>
            <w:r>
              <w:t xml:space="preserve"> for the staff. </w:t>
            </w:r>
            <w:r w:rsidR="007B6CD9">
              <w:t>I don’t know what the rooms were like [accommodation for shop workers of the 19</w:t>
            </w:r>
            <w:r w:rsidR="007B6CD9" w:rsidRPr="007B6CD9">
              <w:rPr>
                <w:vertAlign w:val="superscript"/>
              </w:rPr>
              <w:t>th</w:t>
            </w:r>
            <w:r w:rsidR="007B6CD9">
              <w:t xml:space="preserve"> century and beyond] but I know they were there. People lived in them. I remember you had to clock in. I don’t think you had any locker or anything like that. It must have had a locker you could leave your bag in. but, I don’t really remember much about that.”</w:t>
            </w:r>
          </w:p>
          <w:p w14:paraId="007E7E68" w14:textId="6D722214" w:rsidR="00C81BCD" w:rsidRPr="007F5D9D" w:rsidRDefault="00C81BCD"/>
        </w:tc>
        <w:tc>
          <w:tcPr>
            <w:tcW w:w="1418" w:type="dxa"/>
            <w:tcBorders>
              <w:top w:val="single" w:sz="2" w:space="0" w:color="auto"/>
              <w:bottom w:val="single" w:sz="2" w:space="0" w:color="auto"/>
              <w:right w:val="single" w:sz="18" w:space="0" w:color="auto"/>
            </w:tcBorders>
            <w:shd w:val="clear" w:color="auto" w:fill="auto"/>
          </w:tcPr>
          <w:p w14:paraId="0FC413FB" w14:textId="4C227DBD" w:rsidR="0076396F" w:rsidRPr="007F5D9D" w:rsidRDefault="00FE532F">
            <w:r>
              <w:t>27.45-29.05</w:t>
            </w:r>
          </w:p>
        </w:tc>
      </w:tr>
      <w:tr w:rsidR="0076396F" w:rsidRPr="007F5D9D" w14:paraId="547E5048" w14:textId="77777777" w:rsidTr="001F6E5B">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77777777" w:rsidR="0076396F" w:rsidRPr="007F5D9D" w:rsidRDefault="0076396F"/>
        </w:tc>
        <w:tc>
          <w:tcPr>
            <w:tcW w:w="6946" w:type="dxa"/>
            <w:gridSpan w:val="2"/>
            <w:tcBorders>
              <w:top w:val="single" w:sz="2" w:space="0" w:color="auto"/>
              <w:left w:val="single" w:sz="2" w:space="0" w:color="auto"/>
              <w:bottom w:val="single" w:sz="2" w:space="0" w:color="auto"/>
            </w:tcBorders>
            <w:shd w:val="clear" w:color="auto" w:fill="auto"/>
          </w:tcPr>
          <w:p w14:paraId="4DD410D9" w14:textId="108532CB" w:rsidR="0076396F" w:rsidRPr="007F5D9D" w:rsidRDefault="00994D8C">
            <w:r>
              <w:t>“Just of</w:t>
            </w:r>
            <w:r w:rsidR="00781DAD">
              <w:t>f</w:t>
            </w:r>
            <w:r>
              <w:t xml:space="preserve"> </w:t>
            </w:r>
            <w:proofErr w:type="spellStart"/>
            <w:r>
              <w:t>the..At</w:t>
            </w:r>
            <w:proofErr w:type="spellEnd"/>
            <w:r>
              <w:t xml:space="preserve"> the Central Station. They had a Milk Bar. I was only ever in it once.</w:t>
            </w:r>
            <w:r w:rsidR="0042581C">
              <w:t xml:space="preserve"> </w:t>
            </w:r>
            <w:r>
              <w:t>But, we thought that was marvellous, you know, getting a…And you sat on a big stool. American milk bar. And you sat on a big stool. And you got a milk shake. So, that was quite a thing when I was little.”</w:t>
            </w:r>
          </w:p>
        </w:tc>
        <w:tc>
          <w:tcPr>
            <w:tcW w:w="1418" w:type="dxa"/>
            <w:tcBorders>
              <w:top w:val="single" w:sz="2" w:space="0" w:color="auto"/>
              <w:bottom w:val="single" w:sz="2" w:space="0" w:color="auto"/>
              <w:right w:val="single" w:sz="18" w:space="0" w:color="auto"/>
            </w:tcBorders>
            <w:shd w:val="clear" w:color="auto" w:fill="auto"/>
          </w:tcPr>
          <w:p w14:paraId="5B973FFA" w14:textId="23218A27" w:rsidR="0076396F" w:rsidRPr="007F5D9D" w:rsidRDefault="00D710F3">
            <w:r>
              <w:t>29.07-29.33</w:t>
            </w:r>
          </w:p>
        </w:tc>
      </w:tr>
      <w:tr w:rsidR="0076396F" w:rsidRPr="007F5D9D" w14:paraId="67C6D9A0"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002E5F72" w:rsidR="0076396F" w:rsidRPr="007F5D9D" w:rsidRDefault="00D710F3">
            <w:r>
              <w:t>29.37</w:t>
            </w:r>
          </w:p>
        </w:tc>
        <w:tc>
          <w:tcPr>
            <w:tcW w:w="6946" w:type="dxa"/>
            <w:gridSpan w:val="2"/>
            <w:tcBorders>
              <w:top w:val="single" w:sz="2" w:space="0" w:color="auto"/>
              <w:bottom w:val="single" w:sz="2" w:space="0" w:color="auto"/>
            </w:tcBorders>
            <w:shd w:val="clear" w:color="auto" w:fill="auto"/>
          </w:tcPr>
          <w:p w14:paraId="3E37E3CD" w14:textId="261F9173" w:rsidR="0076396F" w:rsidRPr="007F5D9D" w:rsidRDefault="00B92257">
            <w:r>
              <w:t xml:space="preserve">Mentions jewellery shops and pawn shops off </w:t>
            </w:r>
            <w:proofErr w:type="spellStart"/>
            <w:r>
              <w:t>Sauchiehall</w:t>
            </w:r>
            <w:proofErr w:type="spellEnd"/>
            <w:r>
              <w:t xml:space="preserve"> Street.</w:t>
            </w:r>
          </w:p>
        </w:tc>
        <w:tc>
          <w:tcPr>
            <w:tcW w:w="1418"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B92257" w:rsidRPr="007F5D9D" w14:paraId="08002B47"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568EE6C4" w14:textId="2F0A3A0B" w:rsidR="00B92257" w:rsidRDefault="00276D63">
            <w:r>
              <w:t>30.09</w:t>
            </w:r>
          </w:p>
        </w:tc>
        <w:tc>
          <w:tcPr>
            <w:tcW w:w="6946" w:type="dxa"/>
            <w:gridSpan w:val="2"/>
            <w:tcBorders>
              <w:top w:val="single" w:sz="2" w:space="0" w:color="auto"/>
              <w:bottom w:val="single" w:sz="2" w:space="0" w:color="auto"/>
            </w:tcBorders>
            <w:shd w:val="clear" w:color="auto" w:fill="auto"/>
          </w:tcPr>
          <w:p w14:paraId="4337E29E" w14:textId="46872C69" w:rsidR="00B92257" w:rsidRDefault="00276D63">
            <w:r>
              <w:t>Interviewer asks the respondent if she remembers any music in stores.</w:t>
            </w:r>
          </w:p>
        </w:tc>
        <w:tc>
          <w:tcPr>
            <w:tcW w:w="1418" w:type="dxa"/>
            <w:tcBorders>
              <w:top w:val="single" w:sz="2" w:space="0" w:color="auto"/>
              <w:bottom w:val="single" w:sz="2" w:space="0" w:color="auto"/>
              <w:right w:val="single" w:sz="18" w:space="0" w:color="auto"/>
            </w:tcBorders>
            <w:shd w:val="clear" w:color="auto" w:fill="auto"/>
          </w:tcPr>
          <w:p w14:paraId="51FD9313" w14:textId="77777777" w:rsidR="00B92257" w:rsidRPr="007F5D9D" w:rsidRDefault="00B92257"/>
        </w:tc>
      </w:tr>
      <w:tr w:rsidR="00B92257" w:rsidRPr="007F5D9D" w14:paraId="7337FBFF"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889A129" w14:textId="4ABF97D4" w:rsidR="00B92257" w:rsidRDefault="00276D63">
            <w:r>
              <w:t>30.19</w:t>
            </w:r>
          </w:p>
        </w:tc>
        <w:tc>
          <w:tcPr>
            <w:tcW w:w="6946" w:type="dxa"/>
            <w:gridSpan w:val="2"/>
            <w:tcBorders>
              <w:top w:val="single" w:sz="2" w:space="0" w:color="auto"/>
              <w:bottom w:val="single" w:sz="2" w:space="0" w:color="auto"/>
            </w:tcBorders>
            <w:shd w:val="clear" w:color="auto" w:fill="auto"/>
          </w:tcPr>
          <w:p w14:paraId="42F87A03" w14:textId="3189ABBF" w:rsidR="00B92257" w:rsidRDefault="00276D63">
            <w:r>
              <w:t xml:space="preserve">Mentions music shop on </w:t>
            </w:r>
            <w:proofErr w:type="spellStart"/>
            <w:r>
              <w:t>Sauchiehall</w:t>
            </w:r>
            <w:proofErr w:type="spellEnd"/>
            <w:r>
              <w:t xml:space="preserve"> Street. ABC Cinema. Cinema at Pettigrew and Stephens. Lyceum Cinema. Could buy music in Woolworths.</w:t>
            </w:r>
            <w:r w:rsidR="00213059">
              <w:t xml:space="preserve"> No music in clothes shops such as Pettigrew &amp; Stephens.</w:t>
            </w:r>
            <w:r w:rsidR="00436D50">
              <w:t xml:space="preserve"> Woolworths-musical corner. Didn’t get paid enough in nursing to buy records.</w:t>
            </w:r>
          </w:p>
        </w:tc>
        <w:tc>
          <w:tcPr>
            <w:tcW w:w="1418" w:type="dxa"/>
            <w:tcBorders>
              <w:top w:val="single" w:sz="2" w:space="0" w:color="auto"/>
              <w:bottom w:val="single" w:sz="2" w:space="0" w:color="auto"/>
              <w:right w:val="single" w:sz="18" w:space="0" w:color="auto"/>
            </w:tcBorders>
            <w:shd w:val="clear" w:color="auto" w:fill="auto"/>
          </w:tcPr>
          <w:p w14:paraId="516D8FF1" w14:textId="77777777" w:rsidR="00B92257" w:rsidRPr="007F5D9D" w:rsidRDefault="00B92257"/>
        </w:tc>
      </w:tr>
      <w:tr w:rsidR="00B92257" w:rsidRPr="007F5D9D" w14:paraId="74A54371"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12B503F2" w14:textId="3E09B337" w:rsidR="00B92257" w:rsidRDefault="004B4ADD">
            <w:r>
              <w:t>33.11</w:t>
            </w:r>
          </w:p>
        </w:tc>
        <w:tc>
          <w:tcPr>
            <w:tcW w:w="6946" w:type="dxa"/>
            <w:gridSpan w:val="2"/>
            <w:tcBorders>
              <w:top w:val="single" w:sz="2" w:space="0" w:color="auto"/>
              <w:bottom w:val="single" w:sz="2" w:space="0" w:color="auto"/>
            </w:tcBorders>
            <w:shd w:val="clear" w:color="auto" w:fill="auto"/>
          </w:tcPr>
          <w:p w14:paraId="45651ECD" w14:textId="08680239" w:rsidR="00B92257" w:rsidRDefault="004B4ADD">
            <w:r>
              <w:t>Interviewer asks the respondent if she remembers people modelling clothes in stores.</w:t>
            </w:r>
          </w:p>
        </w:tc>
        <w:tc>
          <w:tcPr>
            <w:tcW w:w="1418" w:type="dxa"/>
            <w:tcBorders>
              <w:top w:val="single" w:sz="2" w:space="0" w:color="auto"/>
              <w:bottom w:val="single" w:sz="2" w:space="0" w:color="auto"/>
              <w:right w:val="single" w:sz="18" w:space="0" w:color="auto"/>
            </w:tcBorders>
            <w:shd w:val="clear" w:color="auto" w:fill="auto"/>
          </w:tcPr>
          <w:p w14:paraId="535B67AD" w14:textId="77777777" w:rsidR="00B92257" w:rsidRPr="007F5D9D" w:rsidRDefault="00B92257"/>
        </w:tc>
      </w:tr>
      <w:tr w:rsidR="00B92257" w:rsidRPr="007F5D9D" w14:paraId="19D5B2BE"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715D92CE" w14:textId="77777777" w:rsidR="00B92257" w:rsidRDefault="00B92257"/>
        </w:tc>
        <w:tc>
          <w:tcPr>
            <w:tcW w:w="6946" w:type="dxa"/>
            <w:gridSpan w:val="2"/>
            <w:tcBorders>
              <w:top w:val="single" w:sz="2" w:space="0" w:color="auto"/>
              <w:bottom w:val="single" w:sz="2" w:space="0" w:color="auto"/>
            </w:tcBorders>
            <w:shd w:val="clear" w:color="auto" w:fill="auto"/>
          </w:tcPr>
          <w:p w14:paraId="2DD5CE37" w14:textId="4971B4D4" w:rsidR="00B92257" w:rsidRDefault="004B4ADD">
            <w:r>
              <w:t>Doesn’t remember models but remembers mannequins. Wedding shows. Mannequins in windows of Daly’s, Pettigrew &amp; Stephens and C&amp;A. Travel shop corner of C&amp;A. Banks.</w:t>
            </w:r>
          </w:p>
        </w:tc>
        <w:tc>
          <w:tcPr>
            <w:tcW w:w="1418" w:type="dxa"/>
            <w:tcBorders>
              <w:top w:val="single" w:sz="2" w:space="0" w:color="auto"/>
              <w:bottom w:val="single" w:sz="2" w:space="0" w:color="auto"/>
              <w:right w:val="single" w:sz="18" w:space="0" w:color="auto"/>
            </w:tcBorders>
            <w:shd w:val="clear" w:color="auto" w:fill="auto"/>
          </w:tcPr>
          <w:p w14:paraId="7E54E4AD" w14:textId="77777777" w:rsidR="00B92257" w:rsidRPr="007F5D9D" w:rsidRDefault="00B92257"/>
        </w:tc>
      </w:tr>
      <w:tr w:rsidR="00B92257" w:rsidRPr="007F5D9D" w14:paraId="0D26525E"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6A275E9" w14:textId="284C3398" w:rsidR="00B92257" w:rsidRDefault="00A830C1">
            <w:r>
              <w:t>34.22</w:t>
            </w:r>
          </w:p>
        </w:tc>
        <w:tc>
          <w:tcPr>
            <w:tcW w:w="6946" w:type="dxa"/>
            <w:gridSpan w:val="2"/>
            <w:tcBorders>
              <w:top w:val="single" w:sz="2" w:space="0" w:color="auto"/>
              <w:bottom w:val="single" w:sz="2" w:space="0" w:color="auto"/>
            </w:tcBorders>
            <w:shd w:val="clear" w:color="auto" w:fill="auto"/>
          </w:tcPr>
          <w:p w14:paraId="41922EC8" w14:textId="301A3EE3" w:rsidR="00B92257" w:rsidRDefault="00A830C1">
            <w:r>
              <w:t>Interviewer asks the respondent what the changing rooms were like.</w:t>
            </w:r>
          </w:p>
        </w:tc>
        <w:tc>
          <w:tcPr>
            <w:tcW w:w="1418" w:type="dxa"/>
            <w:tcBorders>
              <w:top w:val="single" w:sz="2" w:space="0" w:color="auto"/>
              <w:bottom w:val="single" w:sz="2" w:space="0" w:color="auto"/>
              <w:right w:val="single" w:sz="18" w:space="0" w:color="auto"/>
            </w:tcBorders>
            <w:shd w:val="clear" w:color="auto" w:fill="auto"/>
          </w:tcPr>
          <w:p w14:paraId="20197EE8" w14:textId="77777777" w:rsidR="00B92257" w:rsidRPr="007F5D9D" w:rsidRDefault="00B92257"/>
        </w:tc>
      </w:tr>
      <w:tr w:rsidR="00B92257" w:rsidRPr="007F5D9D" w14:paraId="536B5678"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76D228E" w14:textId="42FE02A2" w:rsidR="00B92257" w:rsidRDefault="00307267">
            <w:r>
              <w:t>34.25</w:t>
            </w:r>
          </w:p>
        </w:tc>
        <w:tc>
          <w:tcPr>
            <w:tcW w:w="6946" w:type="dxa"/>
            <w:gridSpan w:val="2"/>
            <w:tcBorders>
              <w:top w:val="single" w:sz="2" w:space="0" w:color="auto"/>
              <w:bottom w:val="single" w:sz="2" w:space="0" w:color="auto"/>
            </w:tcBorders>
            <w:shd w:val="clear" w:color="auto" w:fill="auto"/>
          </w:tcPr>
          <w:p w14:paraId="20D378E2" w14:textId="77269604" w:rsidR="00B92257" w:rsidRDefault="00307267">
            <w:r>
              <w:t>There was only room for one and no mirror in the cubicle.</w:t>
            </w:r>
          </w:p>
        </w:tc>
        <w:tc>
          <w:tcPr>
            <w:tcW w:w="1418" w:type="dxa"/>
            <w:tcBorders>
              <w:top w:val="single" w:sz="2" w:space="0" w:color="auto"/>
              <w:bottom w:val="single" w:sz="2" w:space="0" w:color="auto"/>
              <w:right w:val="single" w:sz="18" w:space="0" w:color="auto"/>
            </w:tcBorders>
            <w:shd w:val="clear" w:color="auto" w:fill="auto"/>
          </w:tcPr>
          <w:p w14:paraId="6BD131AB" w14:textId="3314E0BA" w:rsidR="00B92257" w:rsidRPr="007F5D9D" w:rsidRDefault="00B92257"/>
        </w:tc>
      </w:tr>
      <w:tr w:rsidR="00B92257" w:rsidRPr="007F5D9D" w14:paraId="58C58D2E"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30DCFD66" w14:textId="7FA5230C" w:rsidR="00B92257" w:rsidRDefault="009A7CA4">
            <w:r>
              <w:t>34.44</w:t>
            </w:r>
          </w:p>
        </w:tc>
        <w:tc>
          <w:tcPr>
            <w:tcW w:w="6946" w:type="dxa"/>
            <w:gridSpan w:val="2"/>
            <w:tcBorders>
              <w:top w:val="single" w:sz="2" w:space="0" w:color="auto"/>
              <w:bottom w:val="single" w:sz="2" w:space="0" w:color="auto"/>
            </w:tcBorders>
            <w:shd w:val="clear" w:color="auto" w:fill="auto"/>
          </w:tcPr>
          <w:p w14:paraId="28F1F6FE" w14:textId="69E3CA08" w:rsidR="00B92257" w:rsidRDefault="009A7CA4">
            <w:r>
              <w:t>Interviewer asks the respondent if she recalls hairdressers working in the stores.</w:t>
            </w:r>
          </w:p>
        </w:tc>
        <w:tc>
          <w:tcPr>
            <w:tcW w:w="1418" w:type="dxa"/>
            <w:tcBorders>
              <w:top w:val="single" w:sz="2" w:space="0" w:color="auto"/>
              <w:bottom w:val="single" w:sz="2" w:space="0" w:color="auto"/>
              <w:right w:val="single" w:sz="18" w:space="0" w:color="auto"/>
            </w:tcBorders>
            <w:shd w:val="clear" w:color="auto" w:fill="auto"/>
          </w:tcPr>
          <w:p w14:paraId="659D25F1" w14:textId="77777777" w:rsidR="00B92257" w:rsidRPr="007F5D9D" w:rsidRDefault="00B92257"/>
        </w:tc>
      </w:tr>
      <w:tr w:rsidR="00B92257" w:rsidRPr="007F5D9D" w14:paraId="3A6942DA"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5B7BD684" w14:textId="2B0646AF" w:rsidR="00B92257" w:rsidRDefault="00FC7B9E">
            <w:r>
              <w:t>34.48</w:t>
            </w:r>
          </w:p>
        </w:tc>
        <w:tc>
          <w:tcPr>
            <w:tcW w:w="6946" w:type="dxa"/>
            <w:gridSpan w:val="2"/>
            <w:tcBorders>
              <w:top w:val="single" w:sz="2" w:space="0" w:color="auto"/>
              <w:bottom w:val="single" w:sz="2" w:space="0" w:color="auto"/>
            </w:tcBorders>
            <w:shd w:val="clear" w:color="auto" w:fill="auto"/>
          </w:tcPr>
          <w:p w14:paraId="38E15CA5" w14:textId="31A6B4CA" w:rsidR="00B92257" w:rsidRDefault="00FC7B9E">
            <w:r>
              <w:t>Describes her attempt at being a hairdresser. Vaguely remembers taking her son to Lewis’s to get his hair cut.</w:t>
            </w:r>
          </w:p>
        </w:tc>
        <w:tc>
          <w:tcPr>
            <w:tcW w:w="1418" w:type="dxa"/>
            <w:tcBorders>
              <w:top w:val="single" w:sz="2" w:space="0" w:color="auto"/>
              <w:bottom w:val="single" w:sz="2" w:space="0" w:color="auto"/>
              <w:right w:val="single" w:sz="18" w:space="0" w:color="auto"/>
            </w:tcBorders>
            <w:shd w:val="clear" w:color="auto" w:fill="auto"/>
          </w:tcPr>
          <w:p w14:paraId="38AC05DA" w14:textId="77777777" w:rsidR="00B92257" w:rsidRPr="007F5D9D" w:rsidRDefault="00B92257"/>
        </w:tc>
      </w:tr>
      <w:tr w:rsidR="00B92257" w:rsidRPr="007F5D9D" w14:paraId="1294EE34"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EBCAC74" w14:textId="63A70ECE" w:rsidR="00B92257" w:rsidRDefault="00FC7B9E">
            <w:r>
              <w:t>35.42</w:t>
            </w:r>
          </w:p>
        </w:tc>
        <w:tc>
          <w:tcPr>
            <w:tcW w:w="6946" w:type="dxa"/>
            <w:gridSpan w:val="2"/>
            <w:tcBorders>
              <w:top w:val="single" w:sz="2" w:space="0" w:color="auto"/>
              <w:bottom w:val="single" w:sz="2" w:space="0" w:color="auto"/>
            </w:tcBorders>
            <w:shd w:val="clear" w:color="auto" w:fill="auto"/>
          </w:tcPr>
          <w:p w14:paraId="1730B92E" w14:textId="1AEFD5CC" w:rsidR="00B92257" w:rsidRDefault="00FC7B9E">
            <w:r>
              <w:t>Interviewer asks the respondent to describe her memories of the staff and the customer service in the stores.</w:t>
            </w:r>
          </w:p>
        </w:tc>
        <w:tc>
          <w:tcPr>
            <w:tcW w:w="1418" w:type="dxa"/>
            <w:tcBorders>
              <w:top w:val="single" w:sz="2" w:space="0" w:color="auto"/>
              <w:bottom w:val="single" w:sz="2" w:space="0" w:color="auto"/>
              <w:right w:val="single" w:sz="18" w:space="0" w:color="auto"/>
            </w:tcBorders>
            <w:shd w:val="clear" w:color="auto" w:fill="auto"/>
          </w:tcPr>
          <w:p w14:paraId="433CE7C9" w14:textId="77777777" w:rsidR="00B92257" w:rsidRPr="007F5D9D" w:rsidRDefault="00B92257"/>
        </w:tc>
      </w:tr>
      <w:tr w:rsidR="00FC7B9E" w:rsidRPr="007F5D9D" w14:paraId="612C50B3"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1D00F562" w14:textId="77777777" w:rsidR="00FC7B9E" w:rsidRDefault="00FC7B9E"/>
        </w:tc>
        <w:tc>
          <w:tcPr>
            <w:tcW w:w="6946" w:type="dxa"/>
            <w:gridSpan w:val="2"/>
            <w:tcBorders>
              <w:top w:val="single" w:sz="2" w:space="0" w:color="auto"/>
              <w:bottom w:val="single" w:sz="2" w:space="0" w:color="auto"/>
            </w:tcBorders>
            <w:shd w:val="clear" w:color="auto" w:fill="auto"/>
          </w:tcPr>
          <w:p w14:paraId="48D280C6" w14:textId="51526D83" w:rsidR="00FC7B9E" w:rsidRDefault="00307267">
            <w:r>
              <w:t xml:space="preserve">“Well, as I say, the </w:t>
            </w:r>
            <w:proofErr w:type="gramStart"/>
            <w:r>
              <w:t>staff that were</w:t>
            </w:r>
            <w:proofErr w:type="gramEnd"/>
            <w:r>
              <w:t xml:space="preserve"> in Pettigrew</w:t>
            </w:r>
            <w:r w:rsidR="00DD3C8B">
              <w:t>’</w:t>
            </w:r>
            <w:r>
              <w:t>s…Didn’t find that in Woolworth’s. They were just happy to have, you kind of a thing. Well, the girl I worked with was very good. And didn’t have an</w:t>
            </w:r>
            <w:r w:rsidR="00E73399">
              <w:t>y</w:t>
            </w:r>
            <w:r>
              <w:t xml:space="preserve"> airs and graces and that. Pettigrew &amp; Stephens was totally different because it was supposed to be upper class. I was…</w:t>
            </w:r>
            <w:r w:rsidR="00E73399">
              <w:t>They had all their..</w:t>
            </w:r>
            <w:r>
              <w:t xml:space="preserve">. You know. You had to wear your certain tights. And their attitude to your part-timer was, you know, they didn’t bother with you. You know. They just let you get on with it kind of thing. They had that thing that you put your money up The customers money went in a tube and you went away up and had to get change and </w:t>
            </w:r>
            <w:r>
              <w:lastRenderedPageBreak/>
              <w:t>then came back down. I had a till as well I remember, But, I don’t know why. Didn’t have cards. It was all cash. Don’t remember cheques even. It was just cash. Maybe some people had accounts. I don’t remember that. I don’t remember, you know, anyone handing me over a card or any</w:t>
            </w:r>
            <w:r w:rsidR="00E73399">
              <w:t>thing. Just cash. And, as I say, that incident where, you know, you felt kind of snubbed (pushed past for commission sale) and some of the older ones wouldn’t even talk to you, you know. And as I say, they thought they were getting a better paid customer they just shoved you out the way.”</w:t>
            </w:r>
          </w:p>
        </w:tc>
        <w:tc>
          <w:tcPr>
            <w:tcW w:w="1418" w:type="dxa"/>
            <w:tcBorders>
              <w:top w:val="single" w:sz="2" w:space="0" w:color="auto"/>
              <w:bottom w:val="single" w:sz="2" w:space="0" w:color="auto"/>
              <w:right w:val="single" w:sz="18" w:space="0" w:color="auto"/>
            </w:tcBorders>
            <w:shd w:val="clear" w:color="auto" w:fill="auto"/>
          </w:tcPr>
          <w:p w14:paraId="4EA31368" w14:textId="643C303D" w:rsidR="00FC7B9E" w:rsidRPr="007F5D9D" w:rsidRDefault="00FC7B9E">
            <w:r>
              <w:lastRenderedPageBreak/>
              <w:t>35.50-37.12</w:t>
            </w:r>
          </w:p>
        </w:tc>
      </w:tr>
      <w:tr w:rsidR="00FC7B9E" w:rsidRPr="007F5D9D" w14:paraId="0A195E4B"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5E8563F5" w14:textId="658B3462" w:rsidR="00FC7B9E" w:rsidRDefault="00E73399">
            <w:r>
              <w:lastRenderedPageBreak/>
              <w:t>37.13</w:t>
            </w:r>
          </w:p>
        </w:tc>
        <w:tc>
          <w:tcPr>
            <w:tcW w:w="6946" w:type="dxa"/>
            <w:gridSpan w:val="2"/>
            <w:tcBorders>
              <w:top w:val="single" w:sz="2" w:space="0" w:color="auto"/>
              <w:bottom w:val="single" w:sz="2" w:space="0" w:color="auto"/>
            </w:tcBorders>
            <w:shd w:val="clear" w:color="auto" w:fill="auto"/>
          </w:tcPr>
          <w:p w14:paraId="3E5897BA" w14:textId="15A797F4" w:rsidR="00FC7B9E" w:rsidRDefault="00FC7B9E">
            <w:r>
              <w:t>Interviewer asks the respondent if the store provided facilities such as home delivery, gift wrapping or crèches.</w:t>
            </w:r>
          </w:p>
        </w:tc>
        <w:tc>
          <w:tcPr>
            <w:tcW w:w="1418" w:type="dxa"/>
            <w:tcBorders>
              <w:top w:val="single" w:sz="2" w:space="0" w:color="auto"/>
              <w:bottom w:val="single" w:sz="2" w:space="0" w:color="auto"/>
              <w:right w:val="single" w:sz="18" w:space="0" w:color="auto"/>
            </w:tcBorders>
            <w:shd w:val="clear" w:color="auto" w:fill="auto"/>
          </w:tcPr>
          <w:p w14:paraId="67C19FB9" w14:textId="77777777" w:rsidR="00FC7B9E" w:rsidRPr="007F5D9D" w:rsidRDefault="00FC7B9E"/>
        </w:tc>
      </w:tr>
      <w:tr w:rsidR="00FC7B9E" w:rsidRPr="007F5D9D" w14:paraId="324E3E02"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513EED15" w14:textId="3CBAB9AD" w:rsidR="00FC7B9E" w:rsidRDefault="00132F03">
            <w:r>
              <w:t>38.03</w:t>
            </w:r>
          </w:p>
        </w:tc>
        <w:tc>
          <w:tcPr>
            <w:tcW w:w="6946" w:type="dxa"/>
            <w:gridSpan w:val="2"/>
            <w:tcBorders>
              <w:top w:val="single" w:sz="2" w:space="0" w:color="auto"/>
              <w:bottom w:val="single" w:sz="2" w:space="0" w:color="auto"/>
            </w:tcBorders>
            <w:shd w:val="clear" w:color="auto" w:fill="auto"/>
          </w:tcPr>
          <w:p w14:paraId="761A2DD2" w14:textId="05675A84" w:rsidR="00FC7B9E" w:rsidRDefault="00FC7B9E">
            <w:r>
              <w:t>Respondent says they didn’t supply anything like that.</w:t>
            </w:r>
          </w:p>
        </w:tc>
        <w:tc>
          <w:tcPr>
            <w:tcW w:w="1418" w:type="dxa"/>
            <w:tcBorders>
              <w:top w:val="single" w:sz="2" w:space="0" w:color="auto"/>
              <w:bottom w:val="single" w:sz="2" w:space="0" w:color="auto"/>
              <w:right w:val="single" w:sz="18" w:space="0" w:color="auto"/>
            </w:tcBorders>
            <w:shd w:val="clear" w:color="auto" w:fill="auto"/>
          </w:tcPr>
          <w:p w14:paraId="655CC068" w14:textId="77777777" w:rsidR="00FC7B9E" w:rsidRPr="007F5D9D" w:rsidRDefault="00FC7B9E"/>
        </w:tc>
      </w:tr>
      <w:tr w:rsidR="00FC7B9E" w:rsidRPr="007F5D9D" w14:paraId="33EEAF0E"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B568F39" w14:textId="627201D4" w:rsidR="00FC7B9E" w:rsidRDefault="00132F03">
            <w:r>
              <w:t>38.09</w:t>
            </w:r>
          </w:p>
        </w:tc>
        <w:tc>
          <w:tcPr>
            <w:tcW w:w="6946" w:type="dxa"/>
            <w:gridSpan w:val="2"/>
            <w:tcBorders>
              <w:top w:val="single" w:sz="2" w:space="0" w:color="auto"/>
              <w:bottom w:val="single" w:sz="2" w:space="0" w:color="auto"/>
            </w:tcBorders>
            <w:shd w:val="clear" w:color="auto" w:fill="auto"/>
          </w:tcPr>
          <w:p w14:paraId="52C16721" w14:textId="492B95A5" w:rsidR="00FC7B9E" w:rsidRDefault="00132F03">
            <w:r>
              <w:t>Interviewer asks the respondent what she remembers about the stores during the festive period.</w:t>
            </w:r>
          </w:p>
        </w:tc>
        <w:tc>
          <w:tcPr>
            <w:tcW w:w="1418" w:type="dxa"/>
            <w:tcBorders>
              <w:top w:val="single" w:sz="2" w:space="0" w:color="auto"/>
              <w:bottom w:val="single" w:sz="2" w:space="0" w:color="auto"/>
              <w:right w:val="single" w:sz="18" w:space="0" w:color="auto"/>
            </w:tcBorders>
            <w:shd w:val="clear" w:color="auto" w:fill="auto"/>
          </w:tcPr>
          <w:p w14:paraId="609E4CA1" w14:textId="77777777" w:rsidR="00FC7B9E" w:rsidRPr="007F5D9D" w:rsidRDefault="00FC7B9E"/>
        </w:tc>
      </w:tr>
      <w:tr w:rsidR="00FC7B9E" w:rsidRPr="007F5D9D" w14:paraId="1D1B56FF"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646E750B" w14:textId="12FBBDF8" w:rsidR="00FC7B9E" w:rsidRDefault="00132F03">
            <w:r>
              <w:t>38.15</w:t>
            </w:r>
          </w:p>
        </w:tc>
        <w:tc>
          <w:tcPr>
            <w:tcW w:w="6946" w:type="dxa"/>
            <w:gridSpan w:val="2"/>
            <w:tcBorders>
              <w:top w:val="single" w:sz="2" w:space="0" w:color="auto"/>
              <w:bottom w:val="single" w:sz="2" w:space="0" w:color="auto"/>
            </w:tcBorders>
            <w:shd w:val="clear" w:color="auto" w:fill="auto"/>
          </w:tcPr>
          <w:p w14:paraId="7C8D0FE4" w14:textId="5EB37E07" w:rsidR="00FC7B9E" w:rsidRDefault="00132F03">
            <w:r>
              <w:t>Mentions Frasers Santa. More expensive shops fancier the decorations.</w:t>
            </w:r>
          </w:p>
        </w:tc>
        <w:tc>
          <w:tcPr>
            <w:tcW w:w="1418" w:type="dxa"/>
            <w:tcBorders>
              <w:top w:val="single" w:sz="2" w:space="0" w:color="auto"/>
              <w:bottom w:val="single" w:sz="2" w:space="0" w:color="auto"/>
              <w:right w:val="single" w:sz="18" w:space="0" w:color="auto"/>
            </w:tcBorders>
            <w:shd w:val="clear" w:color="auto" w:fill="auto"/>
          </w:tcPr>
          <w:p w14:paraId="4AA7A96B" w14:textId="32DE3DF5" w:rsidR="00FC7B9E" w:rsidRPr="007F5D9D" w:rsidRDefault="00FC7B9E"/>
        </w:tc>
      </w:tr>
      <w:tr w:rsidR="00FC7B9E" w:rsidRPr="007F5D9D" w14:paraId="68126FB0"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075FB390" w14:textId="77777777" w:rsidR="00FC7B9E" w:rsidRDefault="00FC7B9E"/>
        </w:tc>
        <w:tc>
          <w:tcPr>
            <w:tcW w:w="6946" w:type="dxa"/>
            <w:gridSpan w:val="2"/>
            <w:tcBorders>
              <w:top w:val="single" w:sz="2" w:space="0" w:color="auto"/>
              <w:bottom w:val="single" w:sz="2" w:space="0" w:color="auto"/>
            </w:tcBorders>
            <w:shd w:val="clear" w:color="auto" w:fill="auto"/>
          </w:tcPr>
          <w:p w14:paraId="7D78517B" w14:textId="487936AD" w:rsidR="00FC7B9E" w:rsidRDefault="00A35C4D">
            <w:r>
              <w:t>“In my era. I would say they weren’t as early, obviously. They didn’t put the decorations up six or seven weeks before. And then Christmas finished and then they’ve got Easter eggs out. We didn’t have anythin</w:t>
            </w:r>
            <w:r w:rsidR="0042581C">
              <w:t xml:space="preserve">g like that. In fact, we hardly… </w:t>
            </w:r>
            <w:r>
              <w:t>when I was young</w:t>
            </w:r>
            <w:r w:rsidR="0042581C">
              <w:t>…</w:t>
            </w:r>
            <w:r>
              <w:t xml:space="preserve"> There’s a story about Easter eggs. You couldn’t get Easter eggs. It was coupons for sweeties for children. From 1945. Didn’t finish till the </w:t>
            </w:r>
            <w:proofErr w:type="gramStart"/>
            <w:r>
              <w:t>fifties.</w:t>
            </w:r>
            <w:proofErr w:type="gramEnd"/>
            <w:r>
              <w:t xml:space="preserve"> So, I was about six or something. And my mother, as I say, never had a lot of money. So, she always left everything to the last minute. And this Saturday of Easter we went out for our Easter Eggs. And we started in </w:t>
            </w:r>
            <w:proofErr w:type="spellStart"/>
            <w:r>
              <w:t>Partick</w:t>
            </w:r>
            <w:proofErr w:type="spellEnd"/>
            <w:r>
              <w:t>. And we couldn’t get. It was sold out, sold out, sold out. And we came down to quite near where we lived and there was a café and the woman in the café said-‘Oh, I’ve got one Easter egg left. And we’ll get that and I’ve got two cardboard ends. And, we’</w:t>
            </w:r>
            <w:r w:rsidR="00325922">
              <w:t>ll put a few sweeties in it and she can have that.’</w:t>
            </w:r>
            <w:r w:rsidR="0042581C">
              <w:t xml:space="preserve"> And, oh, I was raging. My m</w:t>
            </w:r>
            <w:r w:rsidR="00325922">
              <w:t xml:space="preserve">um did that. I just wanted the one Easter egg halved between my brother and </w:t>
            </w:r>
            <w:proofErr w:type="gramStart"/>
            <w:r w:rsidR="00325922">
              <w:t>I</w:t>
            </w:r>
            <w:proofErr w:type="gramEnd"/>
            <w:r w:rsidR="00325922">
              <w:t>.</w:t>
            </w:r>
            <w:r w:rsidR="009D2EFE">
              <w:t xml:space="preserve"> So, I never, ever let her forget it. And years later when she was in hospital</w:t>
            </w:r>
            <w:r w:rsidR="00EE19CD">
              <w:t xml:space="preserve"> one Easter. And I said…She said-‘Do you want some money for an Easter egg?’  And I said-‘No, I want</w:t>
            </w:r>
            <w:r w:rsidR="005D53D6">
              <w:t xml:space="preserve">ed it when I was five not fifty </w:t>
            </w:r>
            <w:r w:rsidR="00EE19CD">
              <w:t>(laughs).”</w:t>
            </w:r>
          </w:p>
        </w:tc>
        <w:tc>
          <w:tcPr>
            <w:tcW w:w="1418" w:type="dxa"/>
            <w:tcBorders>
              <w:top w:val="single" w:sz="2" w:space="0" w:color="auto"/>
              <w:bottom w:val="single" w:sz="2" w:space="0" w:color="auto"/>
              <w:right w:val="single" w:sz="18" w:space="0" w:color="auto"/>
            </w:tcBorders>
            <w:shd w:val="clear" w:color="auto" w:fill="auto"/>
          </w:tcPr>
          <w:p w14:paraId="0BDAE867" w14:textId="3B2B3556" w:rsidR="00FC7B9E" w:rsidRPr="007F5D9D" w:rsidRDefault="00132F03">
            <w:r>
              <w:t>39.28-41.14</w:t>
            </w:r>
          </w:p>
        </w:tc>
      </w:tr>
      <w:tr w:rsidR="00FC7B9E" w:rsidRPr="007F5D9D" w14:paraId="64242207"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6FB58E45" w14:textId="6E1425A9" w:rsidR="00FC7B9E" w:rsidRDefault="00A76DEA">
            <w:r>
              <w:t>41.15</w:t>
            </w:r>
          </w:p>
        </w:tc>
        <w:tc>
          <w:tcPr>
            <w:tcW w:w="6946" w:type="dxa"/>
            <w:gridSpan w:val="2"/>
            <w:tcBorders>
              <w:top w:val="single" w:sz="2" w:space="0" w:color="auto"/>
              <w:bottom w:val="single" w:sz="2" w:space="0" w:color="auto"/>
            </w:tcBorders>
            <w:shd w:val="clear" w:color="auto" w:fill="auto"/>
          </w:tcPr>
          <w:p w14:paraId="231FD119" w14:textId="55FD2B28" w:rsidR="00FC7B9E" w:rsidRDefault="00A76DEA">
            <w:r>
              <w:t xml:space="preserve">States there weren’t food shops or many cafes in Argyll Street or </w:t>
            </w:r>
            <w:proofErr w:type="spellStart"/>
            <w:r>
              <w:t>Sauchiehall</w:t>
            </w:r>
            <w:proofErr w:type="spellEnd"/>
            <w:r>
              <w:t xml:space="preserve"> Street.</w:t>
            </w:r>
          </w:p>
        </w:tc>
        <w:tc>
          <w:tcPr>
            <w:tcW w:w="1418" w:type="dxa"/>
            <w:tcBorders>
              <w:top w:val="single" w:sz="2" w:space="0" w:color="auto"/>
              <w:bottom w:val="single" w:sz="2" w:space="0" w:color="auto"/>
              <w:right w:val="single" w:sz="18" w:space="0" w:color="auto"/>
            </w:tcBorders>
            <w:shd w:val="clear" w:color="auto" w:fill="auto"/>
          </w:tcPr>
          <w:p w14:paraId="16A57271" w14:textId="219BB8FA" w:rsidR="00FC7B9E" w:rsidRPr="007F5D9D" w:rsidRDefault="00FC7B9E"/>
        </w:tc>
      </w:tr>
      <w:tr w:rsidR="00FC7B9E" w:rsidRPr="007F5D9D" w14:paraId="39D5BA6A"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D7E4CD0" w14:textId="32E4A1D5" w:rsidR="00FC7B9E" w:rsidRDefault="0096377F">
            <w:r>
              <w:t>41.47</w:t>
            </w:r>
          </w:p>
        </w:tc>
        <w:tc>
          <w:tcPr>
            <w:tcW w:w="6946" w:type="dxa"/>
            <w:gridSpan w:val="2"/>
            <w:tcBorders>
              <w:top w:val="single" w:sz="2" w:space="0" w:color="auto"/>
              <w:bottom w:val="single" w:sz="2" w:space="0" w:color="auto"/>
            </w:tcBorders>
            <w:shd w:val="clear" w:color="auto" w:fill="auto"/>
          </w:tcPr>
          <w:p w14:paraId="0155B423" w14:textId="73203B86" w:rsidR="00FC7B9E" w:rsidRDefault="0096377F">
            <w:r>
              <w:t>Describes the Xmas lights of the time. Not as good as today. Not sure if they put them up.</w:t>
            </w:r>
            <w:r w:rsidR="009A5E2D">
              <w:t xml:space="preserve"> After she got married she remembers lights. Lights just in George Square.</w:t>
            </w:r>
          </w:p>
        </w:tc>
        <w:tc>
          <w:tcPr>
            <w:tcW w:w="1418" w:type="dxa"/>
            <w:tcBorders>
              <w:top w:val="single" w:sz="2" w:space="0" w:color="auto"/>
              <w:bottom w:val="single" w:sz="2" w:space="0" w:color="auto"/>
              <w:right w:val="single" w:sz="18" w:space="0" w:color="auto"/>
            </w:tcBorders>
            <w:shd w:val="clear" w:color="auto" w:fill="auto"/>
          </w:tcPr>
          <w:p w14:paraId="4FEC5DC2" w14:textId="77777777" w:rsidR="00FC7B9E" w:rsidRPr="007F5D9D" w:rsidRDefault="00FC7B9E"/>
        </w:tc>
      </w:tr>
      <w:tr w:rsidR="00FC7B9E" w:rsidRPr="007F5D9D" w14:paraId="2C7FB253"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79B610F0" w14:textId="77777777" w:rsidR="00FC7B9E" w:rsidRDefault="00FC7B9E"/>
        </w:tc>
        <w:tc>
          <w:tcPr>
            <w:tcW w:w="6946" w:type="dxa"/>
            <w:gridSpan w:val="2"/>
            <w:tcBorders>
              <w:top w:val="single" w:sz="2" w:space="0" w:color="auto"/>
              <w:bottom w:val="single" w:sz="2" w:space="0" w:color="auto"/>
            </w:tcBorders>
            <w:shd w:val="clear" w:color="auto" w:fill="auto"/>
          </w:tcPr>
          <w:p w14:paraId="58B4CA16" w14:textId="722D31AD" w:rsidR="00FC7B9E" w:rsidRDefault="00A76DEA">
            <w:r>
              <w:t xml:space="preserve">“We always went to Lewis’s for Santa. And he would be round…the queue would be right round the corner outside, you know. Must have been healthy. And I remember asking my mum-why were there </w:t>
            </w:r>
            <w:proofErr w:type="spellStart"/>
            <w:r>
              <w:t>Santas</w:t>
            </w:r>
            <w:proofErr w:type="spellEnd"/>
            <w:r>
              <w:t xml:space="preserve"> in stores. ‘Why is Santa in this store?’ She says-‘Oh, he’s got these brothers that help him at Christmas.’ It’s amazing what you believe isn’t it?’</w:t>
            </w:r>
          </w:p>
        </w:tc>
        <w:tc>
          <w:tcPr>
            <w:tcW w:w="1418" w:type="dxa"/>
            <w:tcBorders>
              <w:top w:val="single" w:sz="2" w:space="0" w:color="auto"/>
              <w:bottom w:val="single" w:sz="2" w:space="0" w:color="auto"/>
              <w:right w:val="single" w:sz="18" w:space="0" w:color="auto"/>
            </w:tcBorders>
            <w:shd w:val="clear" w:color="auto" w:fill="auto"/>
          </w:tcPr>
          <w:p w14:paraId="2AB9946C" w14:textId="52131494" w:rsidR="00FC7B9E" w:rsidRPr="007F5D9D" w:rsidRDefault="00A76DEA">
            <w:r>
              <w:t>42.28-42.55</w:t>
            </w:r>
          </w:p>
        </w:tc>
      </w:tr>
      <w:tr w:rsidR="00FC7B9E" w:rsidRPr="007F5D9D" w14:paraId="5858B76A"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15C1097B" w14:textId="4D7A7430" w:rsidR="00FC7B9E" w:rsidRDefault="0001186D">
            <w:r>
              <w:t>43.18</w:t>
            </w:r>
          </w:p>
        </w:tc>
        <w:tc>
          <w:tcPr>
            <w:tcW w:w="6946" w:type="dxa"/>
            <w:gridSpan w:val="2"/>
            <w:tcBorders>
              <w:top w:val="single" w:sz="2" w:space="0" w:color="auto"/>
              <w:bottom w:val="single" w:sz="2" w:space="0" w:color="auto"/>
            </w:tcBorders>
            <w:shd w:val="clear" w:color="auto" w:fill="auto"/>
          </w:tcPr>
          <w:p w14:paraId="299575FF" w14:textId="6DC8254F" w:rsidR="00FC7B9E" w:rsidRDefault="0001186D">
            <w:r>
              <w:t>Interviewer asks the respondent if there was any training at the Glasgow Stores that she worked at.</w:t>
            </w:r>
          </w:p>
        </w:tc>
        <w:tc>
          <w:tcPr>
            <w:tcW w:w="1418" w:type="dxa"/>
            <w:tcBorders>
              <w:top w:val="single" w:sz="2" w:space="0" w:color="auto"/>
              <w:bottom w:val="single" w:sz="2" w:space="0" w:color="auto"/>
              <w:right w:val="single" w:sz="18" w:space="0" w:color="auto"/>
            </w:tcBorders>
            <w:shd w:val="clear" w:color="auto" w:fill="auto"/>
          </w:tcPr>
          <w:p w14:paraId="65DC87F5" w14:textId="77777777" w:rsidR="00FC7B9E" w:rsidRPr="007F5D9D" w:rsidRDefault="00FC7B9E"/>
        </w:tc>
      </w:tr>
      <w:tr w:rsidR="00FC7B9E" w:rsidRPr="007F5D9D" w14:paraId="5BD531D3"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159509D6" w14:textId="77777777" w:rsidR="00FC7B9E" w:rsidRDefault="00FC7B9E"/>
        </w:tc>
        <w:tc>
          <w:tcPr>
            <w:tcW w:w="6946" w:type="dxa"/>
            <w:gridSpan w:val="2"/>
            <w:tcBorders>
              <w:top w:val="single" w:sz="2" w:space="0" w:color="auto"/>
              <w:bottom w:val="single" w:sz="2" w:space="0" w:color="auto"/>
            </w:tcBorders>
            <w:shd w:val="clear" w:color="auto" w:fill="auto"/>
          </w:tcPr>
          <w:p w14:paraId="11A7098C" w14:textId="63F22A2A" w:rsidR="00FC7B9E" w:rsidRDefault="00BE5650">
            <w:r>
              <w:t>“No (there wasn’t any training</w:t>
            </w:r>
            <w:r w:rsidR="00ED76CE">
              <w:t xml:space="preserve"> at Pettigrew &amp; Stephens</w:t>
            </w:r>
            <w:r>
              <w:t>). You just got to the counter.</w:t>
            </w:r>
            <w:r w:rsidR="00ED76CE">
              <w:t xml:space="preserve"> You got an interview. You went in that day. You got a card. And then you were taken down to whatever counter you were working at. And the first counter I got taken to on the Saturday was Menswear. And I was standing there between about three boys and every time somebody came in I </w:t>
            </w:r>
            <w:proofErr w:type="spellStart"/>
            <w:r w:rsidR="00ED76CE">
              <w:t>wasnae</w:t>
            </w:r>
            <w:proofErr w:type="spellEnd"/>
            <w:r w:rsidR="00ED76CE">
              <w:t xml:space="preserve"> doing anything. They probably looked at my thing…So, a couple of weeks later I just came in and was told to go to stockings. And I didn’t know anything about stockings. People would come in and say </w:t>
            </w:r>
            <w:proofErr w:type="spellStart"/>
            <w:r w:rsidR="00ED76CE">
              <w:t>Ar</w:t>
            </w:r>
            <w:proofErr w:type="spellEnd"/>
            <w:r w:rsidR="00ED76CE">
              <w:t>…</w:t>
            </w:r>
            <w:proofErr w:type="spellStart"/>
            <w:r w:rsidR="00ED76CE">
              <w:t>Aristoc</w:t>
            </w:r>
            <w:proofErr w:type="spellEnd"/>
            <w:r w:rsidR="00ED76CE">
              <w:t xml:space="preserve">. And I’d go…I had to always ask somebody. Cause the people didn’t even help you. As I said, the girls there behind the counter. They wouldn’t say when you were quiet-‘Oh this is </w:t>
            </w:r>
            <w:proofErr w:type="spellStart"/>
            <w:proofErr w:type="gramStart"/>
            <w:r w:rsidR="00ED76CE">
              <w:t>Aristoc</w:t>
            </w:r>
            <w:proofErr w:type="spellEnd"/>
            <w:r w:rsidR="00ED76CE">
              <w:t>,</w:t>
            </w:r>
            <w:proofErr w:type="gramEnd"/>
            <w:r w:rsidR="00ED76CE">
              <w:t xml:space="preserve"> or this is…’ or tell you </w:t>
            </w:r>
            <w:r w:rsidR="00ED76CE">
              <w:lastRenderedPageBreak/>
              <w:t>anything. And even about your money, and that, going up the tube and this carry on. You had to learn all that on the job.”</w:t>
            </w:r>
          </w:p>
        </w:tc>
        <w:tc>
          <w:tcPr>
            <w:tcW w:w="1418" w:type="dxa"/>
            <w:tcBorders>
              <w:top w:val="single" w:sz="2" w:space="0" w:color="auto"/>
              <w:bottom w:val="single" w:sz="2" w:space="0" w:color="auto"/>
              <w:right w:val="single" w:sz="18" w:space="0" w:color="auto"/>
            </w:tcBorders>
            <w:shd w:val="clear" w:color="auto" w:fill="auto"/>
          </w:tcPr>
          <w:p w14:paraId="5025F92E" w14:textId="1281F31D" w:rsidR="00FC7B9E" w:rsidRPr="007F5D9D" w:rsidRDefault="0001186D">
            <w:r>
              <w:lastRenderedPageBreak/>
              <w:t>43.23</w:t>
            </w:r>
            <w:r w:rsidR="00ED76CE">
              <w:t>-44.18</w:t>
            </w:r>
          </w:p>
        </w:tc>
      </w:tr>
      <w:tr w:rsidR="00FC7B9E" w:rsidRPr="007F5D9D" w14:paraId="4A6D61BE"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38CDC653" w14:textId="427866E9" w:rsidR="00FC7B9E" w:rsidRDefault="00A84DAA">
            <w:r>
              <w:lastRenderedPageBreak/>
              <w:t>44.19</w:t>
            </w:r>
          </w:p>
        </w:tc>
        <w:tc>
          <w:tcPr>
            <w:tcW w:w="6946" w:type="dxa"/>
            <w:gridSpan w:val="2"/>
            <w:tcBorders>
              <w:top w:val="single" w:sz="2" w:space="0" w:color="auto"/>
              <w:bottom w:val="single" w:sz="2" w:space="0" w:color="auto"/>
            </w:tcBorders>
            <w:shd w:val="clear" w:color="auto" w:fill="auto"/>
          </w:tcPr>
          <w:p w14:paraId="493E37B1" w14:textId="2DE77F37" w:rsidR="00FC7B9E" w:rsidRDefault="00D54387">
            <w:r>
              <w:t>Interviewer asks the respondent if they had a trade union.</w:t>
            </w:r>
          </w:p>
        </w:tc>
        <w:tc>
          <w:tcPr>
            <w:tcW w:w="1418" w:type="dxa"/>
            <w:tcBorders>
              <w:top w:val="single" w:sz="2" w:space="0" w:color="auto"/>
              <w:bottom w:val="single" w:sz="2" w:space="0" w:color="auto"/>
              <w:right w:val="single" w:sz="18" w:space="0" w:color="auto"/>
            </w:tcBorders>
            <w:shd w:val="clear" w:color="auto" w:fill="auto"/>
          </w:tcPr>
          <w:p w14:paraId="72EB5D76" w14:textId="77777777" w:rsidR="00FC7B9E" w:rsidRPr="007F5D9D" w:rsidRDefault="00FC7B9E"/>
        </w:tc>
      </w:tr>
      <w:tr w:rsidR="00FC7B9E" w:rsidRPr="007F5D9D" w14:paraId="42D0E9D3"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76542FA2" w14:textId="6AC176C0" w:rsidR="00FC7B9E" w:rsidRDefault="00D54387">
            <w:r>
              <w:t>44.24</w:t>
            </w:r>
          </w:p>
        </w:tc>
        <w:tc>
          <w:tcPr>
            <w:tcW w:w="6946" w:type="dxa"/>
            <w:gridSpan w:val="2"/>
            <w:tcBorders>
              <w:top w:val="single" w:sz="2" w:space="0" w:color="auto"/>
              <w:bottom w:val="single" w:sz="2" w:space="0" w:color="auto"/>
            </w:tcBorders>
            <w:shd w:val="clear" w:color="auto" w:fill="auto"/>
          </w:tcPr>
          <w:p w14:paraId="16B44AEC" w14:textId="1AF59E8F" w:rsidR="00FC7B9E" w:rsidRDefault="00D54387">
            <w:r>
              <w:t>Respondent replies that there were no trade unions at the store.</w:t>
            </w:r>
          </w:p>
        </w:tc>
        <w:tc>
          <w:tcPr>
            <w:tcW w:w="1418" w:type="dxa"/>
            <w:tcBorders>
              <w:top w:val="single" w:sz="2" w:space="0" w:color="auto"/>
              <w:bottom w:val="single" w:sz="2" w:space="0" w:color="auto"/>
              <w:right w:val="single" w:sz="18" w:space="0" w:color="auto"/>
            </w:tcBorders>
            <w:shd w:val="clear" w:color="auto" w:fill="auto"/>
          </w:tcPr>
          <w:p w14:paraId="1DAAF6F5" w14:textId="77777777" w:rsidR="00FC7B9E" w:rsidRPr="007F5D9D" w:rsidRDefault="00FC7B9E"/>
        </w:tc>
      </w:tr>
      <w:tr w:rsidR="00D54387" w:rsidRPr="007F5D9D" w14:paraId="47110766"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32DCD88B" w14:textId="392205E3" w:rsidR="00D54387" w:rsidRDefault="000A7257">
            <w:r>
              <w:t>44.35</w:t>
            </w:r>
          </w:p>
        </w:tc>
        <w:tc>
          <w:tcPr>
            <w:tcW w:w="6946" w:type="dxa"/>
            <w:gridSpan w:val="2"/>
            <w:tcBorders>
              <w:top w:val="single" w:sz="2" w:space="0" w:color="auto"/>
              <w:bottom w:val="single" w:sz="2" w:space="0" w:color="auto"/>
            </w:tcBorders>
            <w:shd w:val="clear" w:color="auto" w:fill="auto"/>
          </w:tcPr>
          <w:p w14:paraId="5D6C0A3C" w14:textId="213E3A41" w:rsidR="00D54387" w:rsidRDefault="000A7257">
            <w:r>
              <w:t>Interviewer asks the respondent if there are any products that she particularly remembers.</w:t>
            </w:r>
          </w:p>
        </w:tc>
        <w:tc>
          <w:tcPr>
            <w:tcW w:w="1418" w:type="dxa"/>
            <w:tcBorders>
              <w:top w:val="single" w:sz="2" w:space="0" w:color="auto"/>
              <w:bottom w:val="single" w:sz="2" w:space="0" w:color="auto"/>
              <w:right w:val="single" w:sz="18" w:space="0" w:color="auto"/>
            </w:tcBorders>
            <w:shd w:val="clear" w:color="auto" w:fill="auto"/>
          </w:tcPr>
          <w:p w14:paraId="14D1936A" w14:textId="77777777" w:rsidR="00D54387" w:rsidRPr="007F5D9D" w:rsidRDefault="00D54387"/>
        </w:tc>
      </w:tr>
      <w:tr w:rsidR="00D54387" w:rsidRPr="007F5D9D" w14:paraId="07E99665"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51D12CB9" w14:textId="30DDA5DD" w:rsidR="00D54387" w:rsidRDefault="0024330D">
            <w:r>
              <w:t>44.40</w:t>
            </w:r>
          </w:p>
        </w:tc>
        <w:tc>
          <w:tcPr>
            <w:tcW w:w="6946" w:type="dxa"/>
            <w:gridSpan w:val="2"/>
            <w:tcBorders>
              <w:top w:val="single" w:sz="2" w:space="0" w:color="auto"/>
              <w:bottom w:val="single" w:sz="2" w:space="0" w:color="auto"/>
            </w:tcBorders>
            <w:shd w:val="clear" w:color="auto" w:fill="auto"/>
          </w:tcPr>
          <w:p w14:paraId="60AD8E4C" w14:textId="4230DCC3" w:rsidR="00D54387" w:rsidRDefault="0024330D">
            <w:r>
              <w:t>Mentions stockings.</w:t>
            </w:r>
          </w:p>
        </w:tc>
        <w:tc>
          <w:tcPr>
            <w:tcW w:w="1418" w:type="dxa"/>
            <w:tcBorders>
              <w:top w:val="single" w:sz="2" w:space="0" w:color="auto"/>
              <w:bottom w:val="single" w:sz="2" w:space="0" w:color="auto"/>
              <w:right w:val="single" w:sz="18" w:space="0" w:color="auto"/>
            </w:tcBorders>
            <w:shd w:val="clear" w:color="auto" w:fill="auto"/>
          </w:tcPr>
          <w:p w14:paraId="7D38D252" w14:textId="77777777" w:rsidR="00D54387" w:rsidRPr="007F5D9D" w:rsidRDefault="00D54387"/>
        </w:tc>
      </w:tr>
      <w:tr w:rsidR="00D54387" w:rsidRPr="007F5D9D" w14:paraId="6F165873"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80C1766" w14:textId="6791F7A2" w:rsidR="00D54387" w:rsidRDefault="0024330D">
            <w:r>
              <w:t>45.06</w:t>
            </w:r>
          </w:p>
        </w:tc>
        <w:tc>
          <w:tcPr>
            <w:tcW w:w="6946" w:type="dxa"/>
            <w:gridSpan w:val="2"/>
            <w:tcBorders>
              <w:top w:val="single" w:sz="2" w:space="0" w:color="auto"/>
              <w:bottom w:val="single" w:sz="2" w:space="0" w:color="auto"/>
            </w:tcBorders>
            <w:shd w:val="clear" w:color="auto" w:fill="auto"/>
          </w:tcPr>
          <w:p w14:paraId="12EA7475" w14:textId="2A32CCE5" w:rsidR="00D54387" w:rsidRDefault="003067F2">
            <w:r>
              <w:t>Talks about the prospect of getting promoted. Mentions the stock buyer. Found the job dull. Couldn’t have done it as a career. Liked it when busy. Favourite thing about working there was getting the money.</w:t>
            </w:r>
            <w:r w:rsidR="00FE3729">
              <w:t xml:space="preserve"> Least favourite thing-not being busy.</w:t>
            </w:r>
            <w:r w:rsidR="00B73875">
              <w:t xml:space="preserve"> </w:t>
            </w:r>
          </w:p>
        </w:tc>
        <w:tc>
          <w:tcPr>
            <w:tcW w:w="1418" w:type="dxa"/>
            <w:tcBorders>
              <w:top w:val="single" w:sz="2" w:space="0" w:color="auto"/>
              <w:bottom w:val="single" w:sz="2" w:space="0" w:color="auto"/>
              <w:right w:val="single" w:sz="18" w:space="0" w:color="auto"/>
            </w:tcBorders>
            <w:shd w:val="clear" w:color="auto" w:fill="auto"/>
          </w:tcPr>
          <w:p w14:paraId="47825C28" w14:textId="77777777" w:rsidR="00D54387" w:rsidRPr="007F5D9D" w:rsidRDefault="00D54387"/>
        </w:tc>
      </w:tr>
      <w:tr w:rsidR="00D54387" w:rsidRPr="007F5D9D" w14:paraId="4FBCF1C3"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222B1F0" w14:textId="79EB48E7" w:rsidR="00D54387" w:rsidRDefault="00B73875">
            <w:r>
              <w:t>47.15</w:t>
            </w:r>
          </w:p>
        </w:tc>
        <w:tc>
          <w:tcPr>
            <w:tcW w:w="6946" w:type="dxa"/>
            <w:gridSpan w:val="2"/>
            <w:tcBorders>
              <w:top w:val="single" w:sz="2" w:space="0" w:color="auto"/>
              <w:bottom w:val="single" w:sz="2" w:space="0" w:color="auto"/>
            </w:tcBorders>
            <w:shd w:val="clear" w:color="auto" w:fill="auto"/>
          </w:tcPr>
          <w:p w14:paraId="48112080" w14:textId="5258AC58" w:rsidR="00D54387" w:rsidRDefault="00B73875">
            <w:r>
              <w:t xml:space="preserve">Interviewer asks the respondent if she thinks the </w:t>
            </w:r>
            <w:proofErr w:type="spellStart"/>
            <w:r>
              <w:t>Highstreets</w:t>
            </w:r>
            <w:proofErr w:type="spellEnd"/>
            <w:r>
              <w:t xml:space="preserve"> have changed over time and when she thinks this change started.</w:t>
            </w:r>
          </w:p>
        </w:tc>
        <w:tc>
          <w:tcPr>
            <w:tcW w:w="1418" w:type="dxa"/>
            <w:tcBorders>
              <w:top w:val="single" w:sz="2" w:space="0" w:color="auto"/>
              <w:bottom w:val="single" w:sz="2" w:space="0" w:color="auto"/>
              <w:right w:val="single" w:sz="18" w:space="0" w:color="auto"/>
            </w:tcBorders>
            <w:shd w:val="clear" w:color="auto" w:fill="auto"/>
          </w:tcPr>
          <w:p w14:paraId="54189FF2" w14:textId="77777777" w:rsidR="00D54387" w:rsidRPr="007F5D9D" w:rsidRDefault="00D54387"/>
        </w:tc>
      </w:tr>
      <w:tr w:rsidR="00D54387" w:rsidRPr="007F5D9D" w14:paraId="063081C9"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9346C07" w14:textId="10531343" w:rsidR="00D54387" w:rsidRDefault="00F8690E">
            <w:r>
              <w:t>47.30</w:t>
            </w:r>
          </w:p>
        </w:tc>
        <w:tc>
          <w:tcPr>
            <w:tcW w:w="6946" w:type="dxa"/>
            <w:gridSpan w:val="2"/>
            <w:tcBorders>
              <w:top w:val="single" w:sz="2" w:space="0" w:color="auto"/>
              <w:bottom w:val="single" w:sz="2" w:space="0" w:color="auto"/>
            </w:tcBorders>
            <w:shd w:val="clear" w:color="auto" w:fill="auto"/>
          </w:tcPr>
          <w:p w14:paraId="5B211771" w14:textId="02A76620" w:rsidR="00D54387" w:rsidRDefault="00F8690E">
            <w:r>
              <w:t>Thinks late 1980s. Describes shopping for her second wedding in 1999. Marks &amp; Spencer, Watt Brothers. More her Mum’s generation shopped in Watt Brothers. Horrified at Argyle Street last year.</w:t>
            </w:r>
          </w:p>
        </w:tc>
        <w:tc>
          <w:tcPr>
            <w:tcW w:w="1418" w:type="dxa"/>
            <w:tcBorders>
              <w:top w:val="single" w:sz="2" w:space="0" w:color="auto"/>
              <w:bottom w:val="single" w:sz="2" w:space="0" w:color="auto"/>
              <w:right w:val="single" w:sz="18" w:space="0" w:color="auto"/>
            </w:tcBorders>
            <w:shd w:val="clear" w:color="auto" w:fill="auto"/>
          </w:tcPr>
          <w:p w14:paraId="1F8D2E28" w14:textId="77777777" w:rsidR="00D54387" w:rsidRPr="007F5D9D" w:rsidRDefault="00D54387"/>
        </w:tc>
      </w:tr>
      <w:tr w:rsidR="00D54387" w:rsidRPr="007F5D9D" w14:paraId="7C11B11D"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1136D44" w14:textId="103BC39F" w:rsidR="00D54387" w:rsidRDefault="005134B0">
            <w:r>
              <w:t>50.08</w:t>
            </w:r>
          </w:p>
        </w:tc>
        <w:tc>
          <w:tcPr>
            <w:tcW w:w="6946" w:type="dxa"/>
            <w:gridSpan w:val="2"/>
            <w:tcBorders>
              <w:top w:val="single" w:sz="2" w:space="0" w:color="auto"/>
              <w:bottom w:val="single" w:sz="2" w:space="0" w:color="auto"/>
            </w:tcBorders>
            <w:shd w:val="clear" w:color="auto" w:fill="auto"/>
          </w:tcPr>
          <w:p w14:paraId="21539EAD" w14:textId="3E6B1308" w:rsidR="00D54387" w:rsidRDefault="005134B0">
            <w:r>
              <w:t>Interviewer asks the respondent what she thinks caused all these changes.</w:t>
            </w:r>
          </w:p>
        </w:tc>
        <w:tc>
          <w:tcPr>
            <w:tcW w:w="1418" w:type="dxa"/>
            <w:tcBorders>
              <w:top w:val="single" w:sz="2" w:space="0" w:color="auto"/>
              <w:bottom w:val="single" w:sz="2" w:space="0" w:color="auto"/>
              <w:right w:val="single" w:sz="18" w:space="0" w:color="auto"/>
            </w:tcBorders>
            <w:shd w:val="clear" w:color="auto" w:fill="auto"/>
          </w:tcPr>
          <w:p w14:paraId="1FFB0594" w14:textId="77777777" w:rsidR="00D54387" w:rsidRPr="007F5D9D" w:rsidRDefault="00D54387"/>
        </w:tc>
      </w:tr>
      <w:tr w:rsidR="00D54387" w:rsidRPr="007F5D9D" w14:paraId="6CE00F8D"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4B1790AC" w14:textId="77777777" w:rsidR="00D54387" w:rsidRDefault="00D54387"/>
        </w:tc>
        <w:tc>
          <w:tcPr>
            <w:tcW w:w="6946" w:type="dxa"/>
            <w:gridSpan w:val="2"/>
            <w:tcBorders>
              <w:top w:val="single" w:sz="2" w:space="0" w:color="auto"/>
              <w:bottom w:val="single" w:sz="2" w:space="0" w:color="auto"/>
            </w:tcBorders>
            <w:shd w:val="clear" w:color="auto" w:fill="auto"/>
          </w:tcPr>
          <w:p w14:paraId="6215E502" w14:textId="09817D3B" w:rsidR="00D54387" w:rsidRDefault="00DD3C8B">
            <w:r>
              <w:t>“Probably the companies being too greedy and wanting to make the money. And not making it as much as they were. So, profit. And they just…they can’t pay their rates. Well. That was another thing, the Glasgow rates. They’re very high for these shops. And the other thing is lack of parking in the town. Now, that’s the reason I don’t go in. I’m disabled. I need the car. So, I go in there and there’s a few disabled place. Now, for example, I was going on holiday last year. And my son was running me into Queen</w:t>
            </w:r>
            <w:r w:rsidR="00580570">
              <w:t xml:space="preserve"> Street. And our train was a 2 O</w:t>
            </w:r>
            <w:r>
              <w:t xml:space="preserve"> Clock. And we couldn’t get in there because of all the blockages.”</w:t>
            </w:r>
          </w:p>
        </w:tc>
        <w:tc>
          <w:tcPr>
            <w:tcW w:w="1418" w:type="dxa"/>
            <w:tcBorders>
              <w:top w:val="single" w:sz="2" w:space="0" w:color="auto"/>
              <w:bottom w:val="single" w:sz="2" w:space="0" w:color="auto"/>
              <w:right w:val="single" w:sz="18" w:space="0" w:color="auto"/>
            </w:tcBorders>
            <w:shd w:val="clear" w:color="auto" w:fill="auto"/>
          </w:tcPr>
          <w:p w14:paraId="7CFF6559" w14:textId="7BE63A4C" w:rsidR="00D54387" w:rsidRPr="007F5D9D" w:rsidRDefault="005134B0">
            <w:r>
              <w:t>50.11</w:t>
            </w:r>
            <w:r w:rsidR="00DD3C8B">
              <w:t>-50.50</w:t>
            </w:r>
          </w:p>
        </w:tc>
      </w:tr>
      <w:tr w:rsidR="00D70A5C" w:rsidRPr="007F5D9D" w14:paraId="064D7396"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95306C0" w14:textId="6457F74A" w:rsidR="00D70A5C" w:rsidRDefault="00D70A5C">
            <w:r>
              <w:t>50.51</w:t>
            </w:r>
          </w:p>
        </w:tc>
        <w:tc>
          <w:tcPr>
            <w:tcW w:w="6946" w:type="dxa"/>
            <w:gridSpan w:val="2"/>
            <w:tcBorders>
              <w:top w:val="single" w:sz="2" w:space="0" w:color="auto"/>
              <w:bottom w:val="single" w:sz="2" w:space="0" w:color="auto"/>
            </w:tcBorders>
            <w:shd w:val="clear" w:color="auto" w:fill="auto"/>
          </w:tcPr>
          <w:p w14:paraId="7136CD96" w14:textId="1DB6BBC2" w:rsidR="00D70A5C" w:rsidRDefault="00D70A5C">
            <w:r>
              <w:t>Describes the difficulties and how she got on when she came back from holiday.</w:t>
            </w:r>
          </w:p>
        </w:tc>
        <w:tc>
          <w:tcPr>
            <w:tcW w:w="1418" w:type="dxa"/>
            <w:tcBorders>
              <w:top w:val="single" w:sz="2" w:space="0" w:color="auto"/>
              <w:bottom w:val="single" w:sz="2" w:space="0" w:color="auto"/>
              <w:right w:val="single" w:sz="18" w:space="0" w:color="auto"/>
            </w:tcBorders>
            <w:shd w:val="clear" w:color="auto" w:fill="auto"/>
          </w:tcPr>
          <w:p w14:paraId="5E79EB87" w14:textId="77777777" w:rsidR="00D70A5C" w:rsidRDefault="00D70A5C"/>
        </w:tc>
      </w:tr>
      <w:tr w:rsidR="003A5CFC" w:rsidRPr="007F5D9D" w14:paraId="4E540B4C"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01B9A66C" w14:textId="49BD76EF" w:rsidR="003A5CFC" w:rsidRDefault="00274C4C">
            <w:r>
              <w:t>53.27</w:t>
            </w:r>
          </w:p>
        </w:tc>
        <w:tc>
          <w:tcPr>
            <w:tcW w:w="6946" w:type="dxa"/>
            <w:gridSpan w:val="2"/>
            <w:tcBorders>
              <w:top w:val="single" w:sz="2" w:space="0" w:color="auto"/>
              <w:bottom w:val="single" w:sz="2" w:space="0" w:color="auto"/>
            </w:tcBorders>
            <w:shd w:val="clear" w:color="auto" w:fill="auto"/>
          </w:tcPr>
          <w:p w14:paraId="4A322146" w14:textId="04889D92" w:rsidR="003A5CFC" w:rsidRDefault="00274C4C">
            <w:r>
              <w:t xml:space="preserve">Interviewer asks the respondent what changes she would like to see happen in the </w:t>
            </w:r>
            <w:proofErr w:type="spellStart"/>
            <w:r>
              <w:t>Highstreets</w:t>
            </w:r>
            <w:proofErr w:type="spellEnd"/>
            <w:r>
              <w:t xml:space="preserve"> if there are any.</w:t>
            </w:r>
          </w:p>
        </w:tc>
        <w:tc>
          <w:tcPr>
            <w:tcW w:w="1418" w:type="dxa"/>
            <w:tcBorders>
              <w:top w:val="single" w:sz="2" w:space="0" w:color="auto"/>
              <w:bottom w:val="single" w:sz="2" w:space="0" w:color="auto"/>
              <w:right w:val="single" w:sz="18" w:space="0" w:color="auto"/>
            </w:tcBorders>
            <w:shd w:val="clear" w:color="auto" w:fill="auto"/>
          </w:tcPr>
          <w:p w14:paraId="00336270" w14:textId="77777777" w:rsidR="003A5CFC" w:rsidRDefault="003A5CFC"/>
        </w:tc>
      </w:tr>
      <w:tr w:rsidR="003A5CFC" w:rsidRPr="007F5D9D" w14:paraId="2E0B04D2"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25DABB7E" w14:textId="52A43CF0" w:rsidR="003A5CFC" w:rsidRDefault="00274C4C">
            <w:r>
              <w:t>53.43</w:t>
            </w:r>
          </w:p>
        </w:tc>
        <w:tc>
          <w:tcPr>
            <w:tcW w:w="6946" w:type="dxa"/>
            <w:gridSpan w:val="2"/>
            <w:tcBorders>
              <w:top w:val="single" w:sz="2" w:space="0" w:color="auto"/>
              <w:bottom w:val="single" w:sz="2" w:space="0" w:color="auto"/>
            </w:tcBorders>
            <w:shd w:val="clear" w:color="auto" w:fill="auto"/>
          </w:tcPr>
          <w:p w14:paraId="53579389" w14:textId="01C2A892" w:rsidR="003A5CFC" w:rsidRDefault="00274C4C">
            <w:r>
              <w:t>Better parking. Less expensive parking. Could take grandkids to see the lights and take visitors in.</w:t>
            </w:r>
          </w:p>
        </w:tc>
        <w:tc>
          <w:tcPr>
            <w:tcW w:w="1418" w:type="dxa"/>
            <w:tcBorders>
              <w:top w:val="single" w:sz="2" w:space="0" w:color="auto"/>
              <w:bottom w:val="single" w:sz="2" w:space="0" w:color="auto"/>
              <w:right w:val="single" w:sz="18" w:space="0" w:color="auto"/>
            </w:tcBorders>
            <w:shd w:val="clear" w:color="auto" w:fill="auto"/>
          </w:tcPr>
          <w:p w14:paraId="61C3C28A" w14:textId="3642B747" w:rsidR="003A5CFC" w:rsidRDefault="003A5CFC"/>
        </w:tc>
      </w:tr>
      <w:tr w:rsidR="003A5CFC" w:rsidRPr="007F5D9D" w14:paraId="0EE7B048"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349EF1E0" w14:textId="23C9934D" w:rsidR="003A5CFC" w:rsidRDefault="00274C4C">
            <w:r>
              <w:t>54.15</w:t>
            </w:r>
          </w:p>
        </w:tc>
        <w:tc>
          <w:tcPr>
            <w:tcW w:w="6946" w:type="dxa"/>
            <w:gridSpan w:val="2"/>
            <w:tcBorders>
              <w:top w:val="single" w:sz="2" w:space="0" w:color="auto"/>
              <w:bottom w:val="single" w:sz="2" w:space="0" w:color="auto"/>
            </w:tcBorders>
            <w:shd w:val="clear" w:color="auto" w:fill="auto"/>
          </w:tcPr>
          <w:p w14:paraId="50B1FCDC" w14:textId="378FB483" w:rsidR="003A5CFC" w:rsidRDefault="00274C4C">
            <w:r>
              <w:t>Interviewer asks what advice would the respondent give to Glasgow’s planners and businesses if she had the chance.</w:t>
            </w:r>
          </w:p>
        </w:tc>
        <w:tc>
          <w:tcPr>
            <w:tcW w:w="1418" w:type="dxa"/>
            <w:tcBorders>
              <w:top w:val="single" w:sz="2" w:space="0" w:color="auto"/>
              <w:bottom w:val="single" w:sz="2" w:space="0" w:color="auto"/>
              <w:right w:val="single" w:sz="18" w:space="0" w:color="auto"/>
            </w:tcBorders>
            <w:shd w:val="clear" w:color="auto" w:fill="auto"/>
          </w:tcPr>
          <w:p w14:paraId="573E5FA2" w14:textId="77777777" w:rsidR="003A5CFC" w:rsidRDefault="003A5CFC"/>
        </w:tc>
      </w:tr>
      <w:tr w:rsidR="003A5CFC" w:rsidRPr="007F5D9D" w14:paraId="40AEB171"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3E7A7F32" w14:textId="77777777" w:rsidR="003A5CFC" w:rsidRDefault="003A5CFC"/>
        </w:tc>
        <w:tc>
          <w:tcPr>
            <w:tcW w:w="6946" w:type="dxa"/>
            <w:gridSpan w:val="2"/>
            <w:tcBorders>
              <w:top w:val="single" w:sz="2" w:space="0" w:color="auto"/>
              <w:bottom w:val="single" w:sz="2" w:space="0" w:color="auto"/>
            </w:tcBorders>
            <w:shd w:val="clear" w:color="auto" w:fill="auto"/>
          </w:tcPr>
          <w:p w14:paraId="7C6E7B26" w14:textId="3656C0BF" w:rsidR="003A5CFC" w:rsidRDefault="00D70A5C">
            <w:r>
              <w:t>“It’s difficult because I know finance is always in the picture, you know. And they are making so much housing in the city, as well, for the students. I don’t know if it’s just better keeping it the way it is, you know, having the shopping plazas. For me, especially, it would be. Keeping the shopping plazas. But, then again, you’ve got all these hotels. So, you’ve got all these visitors coming in.</w:t>
            </w:r>
            <w:r w:rsidR="00405F48">
              <w:t xml:space="preserve"> If they could try and maybe get some of the good shops back into the city centre. Even if it was just one area.  Argyle Street</w:t>
            </w:r>
            <w:r w:rsidR="00AB7E4D">
              <w:t>,</w:t>
            </w:r>
            <w:r w:rsidR="00405F48">
              <w:t xml:space="preserve"> of</w:t>
            </w:r>
            <w:r w:rsidR="00AB7E4D">
              <w:t>f</w:t>
            </w:r>
            <w:r w:rsidR="00405F48">
              <w:t xml:space="preserve"> up </w:t>
            </w:r>
            <w:proofErr w:type="spellStart"/>
            <w:r w:rsidR="00405F48">
              <w:t>Sauchiehall</w:t>
            </w:r>
            <w:proofErr w:type="spellEnd"/>
            <w:r w:rsidR="00405F48">
              <w:t xml:space="preserve"> Street. I know they’ve done quite a lot in Buchanan Street. But even then Buchanan Street…It’s quite hard to get parked round about there. Very difficult, you know, so…I know if I had young children and I was pulling them along and all the carry on. I had to get my pram on the train by myself and all this carry on. I wouldn’t want to do that. I’d resist that and go somewhere else.</w:t>
            </w:r>
            <w:r w:rsidR="00AB7E4D">
              <w:t>”</w:t>
            </w:r>
            <w:r w:rsidR="00405F48">
              <w:t xml:space="preserve"> </w:t>
            </w:r>
          </w:p>
        </w:tc>
        <w:tc>
          <w:tcPr>
            <w:tcW w:w="1418" w:type="dxa"/>
            <w:tcBorders>
              <w:top w:val="single" w:sz="2" w:space="0" w:color="auto"/>
              <w:bottom w:val="single" w:sz="2" w:space="0" w:color="auto"/>
              <w:right w:val="single" w:sz="18" w:space="0" w:color="auto"/>
            </w:tcBorders>
            <w:shd w:val="clear" w:color="auto" w:fill="auto"/>
          </w:tcPr>
          <w:p w14:paraId="357766C7" w14:textId="5A5F4B6B" w:rsidR="003A5CFC" w:rsidRDefault="00274C4C">
            <w:r>
              <w:t>54.24</w:t>
            </w:r>
            <w:r w:rsidR="00405F48">
              <w:t>-55.32</w:t>
            </w:r>
          </w:p>
        </w:tc>
      </w:tr>
      <w:tr w:rsidR="00274C4C" w:rsidRPr="007F5D9D" w14:paraId="4160C189"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05D230A6" w14:textId="3C665080" w:rsidR="00274C4C" w:rsidRDefault="00580570">
            <w:r>
              <w:t>55.45</w:t>
            </w:r>
          </w:p>
          <w:p w14:paraId="16019928" w14:textId="77777777" w:rsidR="007808FA" w:rsidRDefault="007808FA"/>
        </w:tc>
        <w:tc>
          <w:tcPr>
            <w:tcW w:w="6946" w:type="dxa"/>
            <w:gridSpan w:val="2"/>
            <w:tcBorders>
              <w:top w:val="single" w:sz="2" w:space="0" w:color="auto"/>
              <w:bottom w:val="single" w:sz="2" w:space="0" w:color="auto"/>
            </w:tcBorders>
            <w:shd w:val="clear" w:color="auto" w:fill="auto"/>
          </w:tcPr>
          <w:p w14:paraId="565D625B" w14:textId="1132C307" w:rsidR="00274C4C" w:rsidRDefault="007808FA">
            <w:r>
              <w:t xml:space="preserve">Interviewer asks the respondent what she imagines the future of Glasgow’s </w:t>
            </w:r>
            <w:proofErr w:type="spellStart"/>
            <w:r>
              <w:t>Highstreets</w:t>
            </w:r>
            <w:proofErr w:type="spellEnd"/>
            <w:r>
              <w:t xml:space="preserve"> to be.</w:t>
            </w:r>
          </w:p>
        </w:tc>
        <w:tc>
          <w:tcPr>
            <w:tcW w:w="1418" w:type="dxa"/>
            <w:tcBorders>
              <w:top w:val="single" w:sz="2" w:space="0" w:color="auto"/>
              <w:bottom w:val="single" w:sz="2" w:space="0" w:color="auto"/>
              <w:right w:val="single" w:sz="18" w:space="0" w:color="auto"/>
            </w:tcBorders>
            <w:shd w:val="clear" w:color="auto" w:fill="auto"/>
          </w:tcPr>
          <w:p w14:paraId="57931A31" w14:textId="77777777" w:rsidR="00274C4C" w:rsidRDefault="00274C4C"/>
        </w:tc>
      </w:tr>
      <w:tr w:rsidR="00274C4C" w:rsidRPr="007F5D9D" w14:paraId="1CCBBA2E"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5D408FD1" w14:textId="77777777" w:rsidR="00274C4C" w:rsidRDefault="00274C4C"/>
        </w:tc>
        <w:tc>
          <w:tcPr>
            <w:tcW w:w="6946" w:type="dxa"/>
            <w:gridSpan w:val="2"/>
            <w:tcBorders>
              <w:top w:val="single" w:sz="2" w:space="0" w:color="auto"/>
              <w:bottom w:val="single" w:sz="2" w:space="0" w:color="auto"/>
            </w:tcBorders>
            <w:shd w:val="clear" w:color="auto" w:fill="auto"/>
          </w:tcPr>
          <w:p w14:paraId="10DA2B81" w14:textId="16B45686" w:rsidR="00274C4C" w:rsidRDefault="00580570">
            <w:r>
              <w:t xml:space="preserve">“At the moment, charity shops. That’s all I can imagine. Because that’s what they’re using them for. I don’t know if the charity shops don’t have to pay the rates. I think that’s one of the things. You know. The charity shops. But, I’ve not got a great imagination for it at all.” </w:t>
            </w:r>
          </w:p>
        </w:tc>
        <w:tc>
          <w:tcPr>
            <w:tcW w:w="1418" w:type="dxa"/>
            <w:tcBorders>
              <w:top w:val="single" w:sz="2" w:space="0" w:color="auto"/>
              <w:bottom w:val="single" w:sz="2" w:space="0" w:color="auto"/>
              <w:right w:val="single" w:sz="18" w:space="0" w:color="auto"/>
            </w:tcBorders>
            <w:shd w:val="clear" w:color="auto" w:fill="auto"/>
          </w:tcPr>
          <w:p w14:paraId="1CC3C0E4" w14:textId="77EE799A" w:rsidR="00274C4C" w:rsidRDefault="00580570">
            <w:r>
              <w:t>55.50-56.14</w:t>
            </w:r>
          </w:p>
        </w:tc>
      </w:tr>
      <w:tr w:rsidR="00274C4C" w:rsidRPr="007F5D9D" w14:paraId="444B42F1"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71BAE3A4" w14:textId="1F681B5D" w:rsidR="00274C4C" w:rsidRDefault="00580570">
            <w:r>
              <w:lastRenderedPageBreak/>
              <w:t>56.15</w:t>
            </w:r>
          </w:p>
        </w:tc>
        <w:tc>
          <w:tcPr>
            <w:tcW w:w="6946" w:type="dxa"/>
            <w:gridSpan w:val="2"/>
            <w:tcBorders>
              <w:top w:val="single" w:sz="2" w:space="0" w:color="auto"/>
              <w:bottom w:val="single" w:sz="2" w:space="0" w:color="auto"/>
            </w:tcBorders>
            <w:shd w:val="clear" w:color="auto" w:fill="auto"/>
          </w:tcPr>
          <w:p w14:paraId="29BC046A" w14:textId="356AFE8F" w:rsidR="00274C4C" w:rsidRDefault="00580570">
            <w:r>
              <w:t xml:space="preserve">Interviewer asks the respondent how the changes to Glasgow’s </w:t>
            </w:r>
            <w:proofErr w:type="spellStart"/>
            <w:r>
              <w:t>Highstreets</w:t>
            </w:r>
            <w:proofErr w:type="spellEnd"/>
            <w:r>
              <w:t xml:space="preserve"> make her feel.</w:t>
            </w:r>
          </w:p>
        </w:tc>
        <w:tc>
          <w:tcPr>
            <w:tcW w:w="1418" w:type="dxa"/>
            <w:tcBorders>
              <w:top w:val="single" w:sz="2" w:space="0" w:color="auto"/>
              <w:bottom w:val="single" w:sz="2" w:space="0" w:color="auto"/>
              <w:right w:val="single" w:sz="18" w:space="0" w:color="auto"/>
            </w:tcBorders>
            <w:shd w:val="clear" w:color="auto" w:fill="auto"/>
          </w:tcPr>
          <w:p w14:paraId="2D021779" w14:textId="77777777" w:rsidR="00274C4C" w:rsidRDefault="00274C4C"/>
        </w:tc>
      </w:tr>
      <w:tr w:rsidR="00274C4C" w:rsidRPr="007F5D9D" w14:paraId="12AD3F85" w14:textId="77777777" w:rsidTr="001F6E5B">
        <w:trPr>
          <w:trHeight w:val="400"/>
        </w:trPr>
        <w:tc>
          <w:tcPr>
            <w:tcW w:w="1242" w:type="dxa"/>
            <w:tcBorders>
              <w:top w:val="single" w:sz="2" w:space="0" w:color="auto"/>
              <w:left w:val="single" w:sz="18" w:space="0" w:color="auto"/>
              <w:bottom w:val="single" w:sz="2" w:space="0" w:color="auto"/>
            </w:tcBorders>
            <w:shd w:val="clear" w:color="auto" w:fill="auto"/>
          </w:tcPr>
          <w:p w14:paraId="34C34E76" w14:textId="77777777" w:rsidR="00274C4C" w:rsidRDefault="00274C4C"/>
        </w:tc>
        <w:tc>
          <w:tcPr>
            <w:tcW w:w="6946" w:type="dxa"/>
            <w:gridSpan w:val="2"/>
            <w:tcBorders>
              <w:top w:val="single" w:sz="2" w:space="0" w:color="auto"/>
              <w:bottom w:val="single" w:sz="2" w:space="0" w:color="auto"/>
            </w:tcBorders>
            <w:shd w:val="clear" w:color="auto" w:fill="auto"/>
          </w:tcPr>
          <w:p w14:paraId="43A5DDA8" w14:textId="392D2B97" w:rsidR="00274C4C" w:rsidRDefault="00580570">
            <w:r>
              <w:t xml:space="preserve">Feels sad. Used to be third in UK or thereabout for shopping. Internet shopping. Daughters still quite like to go into town. </w:t>
            </w:r>
            <w:proofErr w:type="spellStart"/>
            <w:r>
              <w:t>Braehead</w:t>
            </w:r>
            <w:proofErr w:type="spellEnd"/>
            <w:r>
              <w:t xml:space="preserve"> in the city.</w:t>
            </w:r>
            <w:r w:rsidR="00AB7E4D">
              <w:t xml:space="preserve"> Buchanan Galleries.</w:t>
            </w:r>
            <w:bookmarkStart w:id="0" w:name="_GoBack"/>
            <w:bookmarkEnd w:id="0"/>
          </w:p>
        </w:tc>
        <w:tc>
          <w:tcPr>
            <w:tcW w:w="1418" w:type="dxa"/>
            <w:tcBorders>
              <w:top w:val="single" w:sz="2" w:space="0" w:color="auto"/>
              <w:bottom w:val="single" w:sz="2" w:space="0" w:color="auto"/>
              <w:right w:val="single" w:sz="18" w:space="0" w:color="auto"/>
            </w:tcBorders>
            <w:shd w:val="clear" w:color="auto" w:fill="auto"/>
          </w:tcPr>
          <w:p w14:paraId="4D35593C" w14:textId="77777777" w:rsidR="00274C4C" w:rsidRDefault="00274C4C"/>
        </w:tc>
      </w:tr>
      <w:tr w:rsidR="001437C2" w:rsidRPr="007F5D9D" w14:paraId="21E32A38"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1186D"/>
    <w:rsid w:val="000969B1"/>
    <w:rsid w:val="000A7257"/>
    <w:rsid w:val="000C5607"/>
    <w:rsid w:val="000D05B0"/>
    <w:rsid w:val="000D409A"/>
    <w:rsid w:val="000D763E"/>
    <w:rsid w:val="000E21D0"/>
    <w:rsid w:val="000F0DE7"/>
    <w:rsid w:val="001154A5"/>
    <w:rsid w:val="00132F03"/>
    <w:rsid w:val="0014166C"/>
    <w:rsid w:val="001437C2"/>
    <w:rsid w:val="001460FD"/>
    <w:rsid w:val="00163AE8"/>
    <w:rsid w:val="001D7BD3"/>
    <w:rsid w:val="001F6E5B"/>
    <w:rsid w:val="00213059"/>
    <w:rsid w:val="00242C31"/>
    <w:rsid w:val="0024330D"/>
    <w:rsid w:val="00274C4C"/>
    <w:rsid w:val="00276D63"/>
    <w:rsid w:val="002C5F73"/>
    <w:rsid w:val="002C74FD"/>
    <w:rsid w:val="0030486A"/>
    <w:rsid w:val="003067F2"/>
    <w:rsid w:val="00307267"/>
    <w:rsid w:val="00313363"/>
    <w:rsid w:val="00325922"/>
    <w:rsid w:val="003A5CFC"/>
    <w:rsid w:val="003C44E7"/>
    <w:rsid w:val="00405F48"/>
    <w:rsid w:val="004062F3"/>
    <w:rsid w:val="0042559D"/>
    <w:rsid w:val="0042581C"/>
    <w:rsid w:val="00432EC9"/>
    <w:rsid w:val="00436D50"/>
    <w:rsid w:val="00461CD6"/>
    <w:rsid w:val="0046222A"/>
    <w:rsid w:val="0046533D"/>
    <w:rsid w:val="004B4ADD"/>
    <w:rsid w:val="004B68E1"/>
    <w:rsid w:val="004B749A"/>
    <w:rsid w:val="004F521E"/>
    <w:rsid w:val="005134B0"/>
    <w:rsid w:val="005641C5"/>
    <w:rsid w:val="00580570"/>
    <w:rsid w:val="00585F90"/>
    <w:rsid w:val="005D53D6"/>
    <w:rsid w:val="005F239B"/>
    <w:rsid w:val="006361ED"/>
    <w:rsid w:val="006572DB"/>
    <w:rsid w:val="00694DAC"/>
    <w:rsid w:val="007056BE"/>
    <w:rsid w:val="00720931"/>
    <w:rsid w:val="00760347"/>
    <w:rsid w:val="0076396F"/>
    <w:rsid w:val="007808FA"/>
    <w:rsid w:val="00781082"/>
    <w:rsid w:val="00781DAD"/>
    <w:rsid w:val="00787F61"/>
    <w:rsid w:val="007B32B2"/>
    <w:rsid w:val="007B6CD9"/>
    <w:rsid w:val="007F5D9D"/>
    <w:rsid w:val="007F633F"/>
    <w:rsid w:val="00817D3D"/>
    <w:rsid w:val="00853C7D"/>
    <w:rsid w:val="00881E5C"/>
    <w:rsid w:val="008B0EB3"/>
    <w:rsid w:val="008C0B71"/>
    <w:rsid w:val="008C37A7"/>
    <w:rsid w:val="008C7B07"/>
    <w:rsid w:val="008D3FD9"/>
    <w:rsid w:val="008E232E"/>
    <w:rsid w:val="008F7698"/>
    <w:rsid w:val="00947A60"/>
    <w:rsid w:val="00955DEF"/>
    <w:rsid w:val="0096377F"/>
    <w:rsid w:val="00994D8C"/>
    <w:rsid w:val="009A5E2D"/>
    <w:rsid w:val="009A7CA4"/>
    <w:rsid w:val="009B0BDB"/>
    <w:rsid w:val="009D2EFE"/>
    <w:rsid w:val="009D3239"/>
    <w:rsid w:val="00A31805"/>
    <w:rsid w:val="00A31942"/>
    <w:rsid w:val="00A35C4D"/>
    <w:rsid w:val="00A52F75"/>
    <w:rsid w:val="00A56DF8"/>
    <w:rsid w:val="00A76DEA"/>
    <w:rsid w:val="00A830C1"/>
    <w:rsid w:val="00A84DAA"/>
    <w:rsid w:val="00AB7E4D"/>
    <w:rsid w:val="00AD6487"/>
    <w:rsid w:val="00AE41DB"/>
    <w:rsid w:val="00B11950"/>
    <w:rsid w:val="00B21F00"/>
    <w:rsid w:val="00B225BE"/>
    <w:rsid w:val="00B73875"/>
    <w:rsid w:val="00B92257"/>
    <w:rsid w:val="00BB07CC"/>
    <w:rsid w:val="00BD5899"/>
    <w:rsid w:val="00BE5650"/>
    <w:rsid w:val="00C17D20"/>
    <w:rsid w:val="00C5273D"/>
    <w:rsid w:val="00C81BCD"/>
    <w:rsid w:val="00C95375"/>
    <w:rsid w:val="00C964B1"/>
    <w:rsid w:val="00CA04FB"/>
    <w:rsid w:val="00CA145C"/>
    <w:rsid w:val="00CA34CB"/>
    <w:rsid w:val="00D1317F"/>
    <w:rsid w:val="00D54387"/>
    <w:rsid w:val="00D64951"/>
    <w:rsid w:val="00D70A5C"/>
    <w:rsid w:val="00D710F3"/>
    <w:rsid w:val="00D75E74"/>
    <w:rsid w:val="00DC7A78"/>
    <w:rsid w:val="00DD3C8B"/>
    <w:rsid w:val="00DE3448"/>
    <w:rsid w:val="00DF1BC3"/>
    <w:rsid w:val="00E10692"/>
    <w:rsid w:val="00E14392"/>
    <w:rsid w:val="00E53472"/>
    <w:rsid w:val="00E73399"/>
    <w:rsid w:val="00E8162B"/>
    <w:rsid w:val="00E9701C"/>
    <w:rsid w:val="00EB0E6E"/>
    <w:rsid w:val="00EB2A64"/>
    <w:rsid w:val="00ED76CE"/>
    <w:rsid w:val="00EE19CD"/>
    <w:rsid w:val="00F05A15"/>
    <w:rsid w:val="00F55340"/>
    <w:rsid w:val="00F8690E"/>
    <w:rsid w:val="00F8721D"/>
    <w:rsid w:val="00FC2C75"/>
    <w:rsid w:val="00FC7B9E"/>
    <w:rsid w:val="00FD3969"/>
    <w:rsid w:val="00FE3729"/>
    <w:rsid w:val="00FE3774"/>
    <w:rsid w:val="00FE40AB"/>
    <w:rsid w:val="00FE532F"/>
    <w:rsid w:val="00FF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06418">
      <w:bodyDiv w:val="1"/>
      <w:marLeft w:val="0"/>
      <w:marRight w:val="0"/>
      <w:marTop w:val="0"/>
      <w:marBottom w:val="0"/>
      <w:divBdr>
        <w:top w:val="none" w:sz="0" w:space="0" w:color="auto"/>
        <w:left w:val="none" w:sz="0" w:space="0" w:color="auto"/>
        <w:bottom w:val="none" w:sz="0" w:space="0" w:color="auto"/>
        <w:right w:val="none" w:sz="0" w:space="0" w:color="auto"/>
      </w:divBdr>
      <w:divsChild>
        <w:div w:id="569386940">
          <w:marLeft w:val="0"/>
          <w:marRight w:val="0"/>
          <w:marTop w:val="0"/>
          <w:marBottom w:val="0"/>
          <w:divBdr>
            <w:top w:val="none" w:sz="0" w:space="0" w:color="auto"/>
            <w:left w:val="none" w:sz="0" w:space="0" w:color="auto"/>
            <w:bottom w:val="none" w:sz="0" w:space="0" w:color="auto"/>
            <w:right w:val="none" w:sz="0" w:space="0" w:color="auto"/>
          </w:divBdr>
          <w:divsChild>
            <w:div w:id="866062218">
              <w:marLeft w:val="0"/>
              <w:marRight w:val="0"/>
              <w:marTop w:val="0"/>
              <w:marBottom w:val="0"/>
              <w:divBdr>
                <w:top w:val="none" w:sz="0" w:space="0" w:color="auto"/>
                <w:left w:val="none" w:sz="0" w:space="0" w:color="auto"/>
                <w:bottom w:val="none" w:sz="0" w:space="0" w:color="auto"/>
                <w:right w:val="none" w:sz="0" w:space="0" w:color="auto"/>
              </w:divBdr>
            </w:div>
          </w:divsChild>
        </w:div>
        <w:div w:id="687831134">
          <w:marLeft w:val="0"/>
          <w:marRight w:val="0"/>
          <w:marTop w:val="0"/>
          <w:marBottom w:val="0"/>
          <w:divBdr>
            <w:top w:val="none" w:sz="0" w:space="0" w:color="auto"/>
            <w:left w:val="none" w:sz="0" w:space="0" w:color="auto"/>
            <w:bottom w:val="none" w:sz="0" w:space="0" w:color="auto"/>
            <w:right w:val="none" w:sz="0" w:space="0" w:color="auto"/>
          </w:divBdr>
          <w:divsChild>
            <w:div w:id="14990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2023-09-21T12:33:00Z</dcterms:created>
  <dcterms:modified xsi:type="dcterms:W3CDTF">2023-09-21T12:33:00Z</dcterms:modified>
</cp:coreProperties>
</file>